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jc w:val="center"/>
      </w:pPr>
      <w:r>
        <w:rPr>
          <w:rFonts w:hint="eastAsia"/>
          <w:b/>
          <w:bCs/>
          <w:sz w:val="28"/>
          <w:szCs w:val="28"/>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9pt;margin-left:920pt;margin-top:893pt;mso-position-horizontal-relative:page;mso-position-vertical-relative:top-margin-area;position:absolute;width:32pt;z-index:251658240">
            <v:imagedata r:id="rId6" o:title=""/>
          </v:shape>
        </w:pict>
      </w:r>
      <w:r>
        <w:rPr>
          <w:rFonts w:hint="eastAsia"/>
          <w:b/>
          <w:bCs/>
          <w:sz w:val="28"/>
          <w:szCs w:val="28"/>
          <w:lang w:eastAsia="zh-CN"/>
        </w:rPr>
        <w:t>江西省临川</w:t>
      </w:r>
      <w:r>
        <w:rPr>
          <w:b/>
          <w:bCs/>
          <w:sz w:val="28"/>
          <w:szCs w:val="28"/>
        </w:rPr>
        <w:t>市2018-2019学年九年级中考物理</w:t>
      </w:r>
      <w:r>
        <w:rPr>
          <w:rFonts w:hint="eastAsia"/>
          <w:b/>
          <w:bCs/>
          <w:sz w:val="28"/>
          <w:szCs w:val="28"/>
          <w:lang w:eastAsia="zh-CN"/>
        </w:rPr>
        <w:t>复习</w:t>
      </w:r>
      <w:r>
        <w:rPr>
          <w:b/>
          <w:bCs/>
          <w:sz w:val="28"/>
          <w:szCs w:val="28"/>
        </w:rPr>
        <w:t>试卷</w:t>
      </w:r>
    </w:p>
    <w:p>
      <w:r>
        <w:rPr>
          <w:b/>
          <w:bCs/>
          <w:sz w:val="24"/>
          <w:szCs w:val="24"/>
        </w:rPr>
        <w:t>一、</w:t>
      </w:r>
      <w:r>
        <w:rPr>
          <w:rFonts w:hint="eastAsia"/>
          <w:b/>
          <w:bCs/>
          <w:sz w:val="24"/>
          <w:szCs w:val="24"/>
          <w:lang w:eastAsia="zh-CN"/>
        </w:rPr>
        <w:t>选择</w:t>
      </w:r>
      <w:r>
        <w:rPr>
          <w:b/>
          <w:bCs/>
          <w:sz w:val="24"/>
          <w:szCs w:val="24"/>
        </w:rPr>
        <w:t>题（共16题；共32分）</w:t>
      </w:r>
    </w:p>
    <w:p>
      <w:pPr>
        <w:spacing w:after="0"/>
        <w:ind w:left="0"/>
        <w:jc w:val="left"/>
      </w:pPr>
      <w:r>
        <w:pict>
          <v:shape id="_x0000_s1026" o:spid="_x0000_s1026" type="#_x0000_t75" style="height:72.15pt;margin-left:397.5pt;margin-top:2.8pt;mso-height-relative:page;mso-width-relative:page;mso-wrap-distance-bottom:0;mso-wrap-distance-left:0;mso-wrap-distance-right:0;mso-wrap-distance-top:0;position:absolute;width:132.3pt;z-index:251660288" coordsize="21600,21600" o:preferrelative="t" filled="f" stroked="f">
            <v:imagedata r:id="rId7" o:title=""/>
            <o:lock v:ext="edit" aspectratio="t"/>
            <w10:wrap type="square"/>
          </v:shape>
        </w:pict>
      </w:r>
      <w:r>
        <w:rPr>
          <w:b w:val="0"/>
          <w:i w:val="0"/>
          <w:color w:val="000000"/>
          <w:sz w:val="21"/>
        </w:rPr>
        <w:t>1.心电图仪通过一系列的传感手段，可将与人心跳对应的生物电流情况记录在匀速运动的坐标纸上。医 生通过心电图，可以了解到被检者心跳的情况. 例如，测量相邻两波峰的时间间隔</w:t>
      </w:r>
      <w:bookmarkStart w:id="0" w:name="_GoBack"/>
      <w:bookmarkEnd w:id="0"/>
      <w:r>
        <w:rPr>
          <w:b w:val="0"/>
          <w:i w:val="0"/>
          <w:color w:val="000000"/>
          <w:sz w:val="21"/>
        </w:rPr>
        <w:t>，便可计算出 1min 内心脏跳动的次数(即心率).  已知心电图记录仪的出纸速度(坐标纸移动的速度是 2.5cm/s，如图所示 是仪器记录下来的小博同学的心电图，图中每个小方格的边长为 0.5cm.  由此可知（   ）</w:t>
      </w:r>
    </w:p>
    <w:p>
      <w:pPr>
        <w:spacing w:after="0"/>
        <w:ind w:left="150"/>
        <w:jc w:val="left"/>
      </w:pPr>
      <w:r>
        <w:rPr>
          <w:b w:val="0"/>
          <w:i w:val="0"/>
          <w:color w:val="000000"/>
          <w:sz w:val="21"/>
        </w:rPr>
        <w:t>A. 此人的心率约为 75 次/分                                   </w:t>
      </w:r>
      <w:r>
        <w:drawing>
          <wp:inline distT="0" distB="0" distL="0" distR="0">
            <wp:extent cx="19050" cy="38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xmlns:r="http://schemas.openxmlformats.org/officeDocument/2006/relationships" r:embed="rId8"/>
                    <a:stretch>
                      <a:fillRect/>
                    </a:stretch>
                  </pic:blipFill>
                  <pic:spPr>
                    <a:xfrm>
                      <a:off x="0" y="0"/>
                      <a:ext cx="19101" cy="38202"/>
                    </a:xfrm>
                    <a:prstGeom prst="rect">
                      <a:avLst/>
                    </a:prstGeom>
                  </pic:spPr>
                </pic:pic>
              </a:graphicData>
            </a:graphic>
          </wp:inline>
        </w:drawing>
      </w:r>
      <w:r>
        <w:rPr>
          <w:b w:val="0"/>
          <w:i w:val="0"/>
          <w:color w:val="000000"/>
          <w:sz w:val="21"/>
        </w:rPr>
        <w:t>B. 此人的心率约为 125 次/分</w:t>
      </w:r>
      <w:r>
        <w:br/>
      </w:r>
      <w:r>
        <w:rPr>
          <w:b w:val="0"/>
          <w:i w:val="0"/>
          <w:color w:val="000000"/>
          <w:sz w:val="21"/>
        </w:rPr>
        <w:t>C. 此人心脏每跳动一次所需时间约为 0.1s              </w:t>
      </w:r>
      <w:r>
        <w:drawing>
          <wp:inline distT="0" distB="0" distL="0" distR="0">
            <wp:extent cx="28575" cy="38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xmlns:r="http://schemas.openxmlformats.org/officeDocument/2006/relationships" r:embed="rId9"/>
                    <a:stretch>
                      <a:fillRect/>
                    </a:stretch>
                  </pic:blipFill>
                  <pic:spPr>
                    <a:xfrm>
                      <a:off x="0" y="0"/>
                      <a:ext cx="28651" cy="38202"/>
                    </a:xfrm>
                    <a:prstGeom prst="rect">
                      <a:avLst/>
                    </a:prstGeom>
                  </pic:spPr>
                </pic:pic>
              </a:graphicData>
            </a:graphic>
          </wp:inline>
        </w:drawing>
      </w:r>
      <w:r>
        <w:rPr>
          <w:b w:val="0"/>
          <w:i w:val="0"/>
          <w:color w:val="000000"/>
          <w:sz w:val="21"/>
        </w:rPr>
        <w:t>D. 此人心脏每跳动一次所需时间约为 0.60s</w:t>
      </w:r>
    </w:p>
    <w:p>
      <w:pPr>
        <w:spacing w:after="0"/>
        <w:ind w:left="0"/>
        <w:jc w:val="left"/>
      </w:pPr>
      <w:r>
        <w:rPr>
          <w:b w:val="0"/>
          <w:i w:val="0"/>
          <w:color w:val="000000"/>
          <w:sz w:val="21"/>
        </w:rPr>
        <w:t>2.下列现象中，不能用光的直线传播规律解释的是（）</w:t>
      </w:r>
    </w:p>
    <w:p>
      <w:pPr>
        <w:spacing w:after="0"/>
        <w:ind w:left="150"/>
        <w:jc w:val="left"/>
      </w:pPr>
      <w:r>
        <w:rPr>
          <w:b w:val="0"/>
          <w:i w:val="0"/>
          <w:color w:val="000000"/>
          <w:sz w:val="21"/>
        </w:rPr>
        <w:t>A. 雨后天空出现彩虹                                              </w:t>
      </w:r>
      <w:r>
        <w:drawing>
          <wp:inline distT="0" distB="0" distL="0" distR="0">
            <wp:extent cx="28575" cy="381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xmlns:r="http://schemas.openxmlformats.org/officeDocument/2006/relationships" r:embed="rId9"/>
                    <a:stretch>
                      <a:fillRect/>
                    </a:stretch>
                  </pic:blipFill>
                  <pic:spPr>
                    <a:xfrm>
                      <a:off x="0" y="0"/>
                      <a:ext cx="28651" cy="38202"/>
                    </a:xfrm>
                    <a:prstGeom prst="rect">
                      <a:avLst/>
                    </a:prstGeom>
                  </pic:spPr>
                </pic:pic>
              </a:graphicData>
            </a:graphic>
          </wp:inline>
        </w:drawing>
      </w:r>
      <w:r>
        <w:rPr>
          <w:b w:val="0"/>
          <w:i w:val="0"/>
          <w:color w:val="000000"/>
          <w:sz w:val="21"/>
        </w:rPr>
        <w:t>B. 射击时的瞄准要领是'三点一线'</w:t>
      </w:r>
      <w:r>
        <w:br/>
      </w:r>
      <w:r>
        <w:rPr>
          <w:b w:val="0"/>
          <w:i w:val="0"/>
          <w:color w:val="000000"/>
          <w:sz w:val="21"/>
        </w:rPr>
        <w:t>C. 日食和月食的成因                                              </w:t>
      </w:r>
      <w:r>
        <w:drawing>
          <wp:inline distT="0" distB="0" distL="0" distR="0">
            <wp:extent cx="28575" cy="381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xmlns:r="http://schemas.openxmlformats.org/officeDocument/2006/relationships" r:embed="rId9"/>
                    <a:stretch>
                      <a:fillRect/>
                    </a:stretch>
                  </pic:blipFill>
                  <pic:spPr>
                    <a:xfrm>
                      <a:off x="0" y="0"/>
                      <a:ext cx="28651" cy="38202"/>
                    </a:xfrm>
                    <a:prstGeom prst="rect">
                      <a:avLst/>
                    </a:prstGeom>
                  </pic:spPr>
                </pic:pic>
              </a:graphicData>
            </a:graphic>
          </wp:inline>
        </w:drawing>
      </w:r>
      <w:r>
        <w:rPr>
          <w:b w:val="0"/>
          <w:i w:val="0"/>
          <w:color w:val="000000"/>
          <w:sz w:val="21"/>
        </w:rPr>
        <w:t>D. 人不能看见不透明物体后面的东西</w:t>
      </w:r>
    </w:p>
    <w:p>
      <w:pPr>
        <w:spacing w:after="0"/>
        <w:ind w:left="0"/>
        <w:jc w:val="left"/>
      </w:pPr>
      <w:r>
        <w:rPr>
          <w:b w:val="0"/>
          <w:i w:val="0"/>
          <w:color w:val="000000"/>
          <w:sz w:val="21"/>
        </w:rPr>
        <w:t xml:space="preserve">3.以下说法，不正确的是（   ）           </w:t>
      </w:r>
    </w:p>
    <w:p>
      <w:pPr>
        <w:spacing w:after="0"/>
        <w:ind w:left="150"/>
        <w:jc w:val="left"/>
      </w:pPr>
      <w:r>
        <w:rPr>
          <w:b w:val="0"/>
          <w:i w:val="0"/>
          <w:color w:val="000000"/>
          <w:sz w:val="21"/>
        </w:rPr>
        <w:t>A. 春日清晨，草叶上形成露珠是液化现象               </w:t>
      </w:r>
      <w:r>
        <w:drawing>
          <wp:inline distT="0" distB="0" distL="0" distR="0">
            <wp:extent cx="9525" cy="381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b w:val="0"/>
          <w:i w:val="0"/>
          <w:color w:val="000000"/>
          <w:sz w:val="21"/>
        </w:rPr>
        <w:t>B. 夏天傍晚，院子里洒水利用汽化吸热降温</w:t>
      </w:r>
      <w:r>
        <w:br/>
      </w:r>
      <w:r>
        <w:rPr>
          <w:b w:val="0"/>
          <w:i w:val="0"/>
          <w:color w:val="000000"/>
          <w:sz w:val="21"/>
        </w:rPr>
        <w:t>C. 晚秋时节，瓦片上出现白霜是凝固现象               </w:t>
      </w:r>
      <w:r>
        <w:drawing>
          <wp:inline distT="0" distB="0" distL="0" distR="0">
            <wp:extent cx="9525" cy="381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b w:val="0"/>
          <w:i w:val="0"/>
          <w:color w:val="000000"/>
          <w:sz w:val="21"/>
        </w:rPr>
        <w:t>D. 深冬时节，树枝上出现雾凇是凝华现象</w:t>
      </w:r>
    </w:p>
    <w:p>
      <w:pPr>
        <w:spacing w:after="0"/>
        <w:ind w:left="0"/>
        <w:jc w:val="left"/>
      </w:pPr>
      <w:r>
        <w:rPr>
          <w:b w:val="0"/>
          <w:i w:val="0"/>
          <w:color w:val="000000"/>
          <w:sz w:val="21"/>
        </w:rPr>
        <w:t>4.噪声污染已成为危害人们生活的三大污染之一，下列事例中属于阻断噪声传播的是(    )</w:t>
      </w:r>
    </w:p>
    <w:p>
      <w:pPr>
        <w:spacing w:after="0"/>
        <w:ind w:left="150"/>
        <w:jc w:val="left"/>
      </w:pPr>
      <w:r>
        <w:rPr>
          <w:b w:val="0"/>
          <w:i w:val="0"/>
          <w:color w:val="000000"/>
          <w:sz w:val="21"/>
        </w:rPr>
        <w:t>A. 中考期间考场周边工地停止施工                         </w:t>
      </w:r>
      <w:r>
        <w:drawing>
          <wp:inline distT="0" distB="0" distL="0" distR="0">
            <wp:extent cx="28575" cy="381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xmlns:r="http://schemas.openxmlformats.org/officeDocument/2006/relationships" r:embed="rId9"/>
                    <a:stretch>
                      <a:fillRect/>
                    </a:stretch>
                  </pic:blipFill>
                  <pic:spPr>
                    <a:xfrm>
                      <a:off x="0" y="0"/>
                      <a:ext cx="28651" cy="38202"/>
                    </a:xfrm>
                    <a:prstGeom prst="rect">
                      <a:avLst/>
                    </a:prstGeom>
                  </pic:spPr>
                </pic:pic>
              </a:graphicData>
            </a:graphic>
          </wp:inline>
        </w:drawing>
      </w:r>
      <w:r>
        <w:rPr>
          <w:b w:val="0"/>
          <w:i w:val="0"/>
          <w:color w:val="000000"/>
          <w:sz w:val="21"/>
        </w:rPr>
        <w:t>B. 飞机场附近居民采用双层窗</w:t>
      </w:r>
      <w:r>
        <w:br/>
      </w:r>
      <w:r>
        <w:rPr>
          <w:b w:val="0"/>
          <w:i w:val="0"/>
          <w:color w:val="000000"/>
          <w:sz w:val="21"/>
        </w:rPr>
        <w:t>C. 汽车驶入市区禁止鸣喇叭                                    </w:t>
      </w:r>
      <w:r>
        <w:drawing>
          <wp:inline distT="0" distB="0" distL="0" distR="0">
            <wp:extent cx="9525" cy="381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b w:val="0"/>
          <w:i w:val="0"/>
          <w:color w:val="000000"/>
          <w:sz w:val="21"/>
        </w:rPr>
        <w:t>D. 工人工作时戴防噪声耳罩</w:t>
      </w:r>
    </w:p>
    <w:p>
      <w:pPr>
        <w:spacing w:after="0"/>
        <w:ind w:left="0"/>
        <w:jc w:val="left"/>
      </w:pPr>
      <w:r>
        <w:pict>
          <v:shape id="图片 10" o:spid="_x0000_s1027" type="#_x0000_t75" style="height:70.65pt;margin-left:348.75pt;margin-top:25.35pt;mso-height-relative:page;mso-width-relative:page;mso-wrap-distance-bottom:0;mso-wrap-distance-left:0;mso-wrap-distance-right:0;mso-wrap-distance-top:0;position:absolute;width:94.7pt;z-index:251661312" coordsize="21600,21600" o:preferrelative="t" filled="f" stroked="f">
            <v:imagedata r:id="rId11" o:title=""/>
            <o:lock v:ext="edit" aspectratio="t"/>
            <w10:wrap type="square"/>
          </v:shape>
        </w:pict>
      </w:r>
      <w:r>
        <w:rPr>
          <w:b w:val="0"/>
          <w:i w:val="0"/>
          <w:color w:val="000000"/>
          <w:sz w:val="21"/>
        </w:rPr>
        <w:t>5.溧水城区推行公共自行车免费使用政策，不仅给市民的出行带来方便，而且低碳环保，下列说法中正确的是（   ）</w:t>
      </w:r>
    </w:p>
    <w:p>
      <w:pPr>
        <w:spacing w:after="0"/>
        <w:ind w:left="150"/>
        <w:jc w:val="left"/>
      </w:pPr>
      <w:r>
        <w:rPr>
          <w:b w:val="0"/>
          <w:i w:val="0"/>
          <w:color w:val="000000"/>
          <w:sz w:val="21"/>
        </w:rPr>
        <w:t>A. 增大座垫面积能减小人对座垫的压力                  </w:t>
      </w:r>
      <w:r>
        <w:drawing>
          <wp:inline distT="0" distB="0" distL="0" distR="0">
            <wp:extent cx="28575" cy="381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xmlns:r="http://schemas.openxmlformats.org/officeDocument/2006/relationships" r:embed="rId9"/>
                    <a:stretch>
                      <a:fillRect/>
                    </a:stretch>
                  </pic:blipFill>
                  <pic:spPr>
                    <a:xfrm>
                      <a:off x="0" y="0"/>
                      <a:ext cx="28651" cy="38202"/>
                    </a:xfrm>
                    <a:prstGeom prst="rect">
                      <a:avLst/>
                    </a:prstGeom>
                  </pic:spPr>
                </pic:pic>
              </a:graphicData>
            </a:graphic>
          </wp:inline>
        </w:drawing>
      </w:r>
    </w:p>
    <w:p>
      <w:pPr>
        <w:spacing w:after="0"/>
        <w:ind w:left="150"/>
        <w:jc w:val="left"/>
      </w:pPr>
      <w:r>
        <w:rPr>
          <w:b w:val="0"/>
          <w:i w:val="0"/>
          <w:color w:val="000000"/>
          <w:sz w:val="21"/>
        </w:rPr>
        <w:t>B. 增大座垫面积能增大人对座垫的压强</w:t>
      </w:r>
      <w:r>
        <w:br/>
      </w:r>
      <w:r>
        <w:rPr>
          <w:b w:val="0"/>
          <w:i w:val="0"/>
          <w:color w:val="000000"/>
          <w:sz w:val="21"/>
        </w:rPr>
        <w:t>C. 自行车拐弯时快慢不变，此过程受到非平衡力的作用        </w:t>
      </w:r>
      <w:r>
        <w:drawing>
          <wp:inline distT="0" distB="0" distL="0" distR="0">
            <wp:extent cx="9525" cy="381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p>
    <w:p>
      <w:pPr>
        <w:spacing w:after="0"/>
        <w:ind w:left="150"/>
        <w:jc w:val="left"/>
      </w:pPr>
      <w:r>
        <w:rPr>
          <w:b w:val="0"/>
          <w:i w:val="0"/>
          <w:color w:val="000000"/>
          <w:sz w:val="21"/>
        </w:rPr>
        <w:t>D. 人骑车在水平路面前进，车受到的重力与地面对它的支持力相互平衡</w:t>
      </w:r>
    </w:p>
    <w:p>
      <w:pPr>
        <w:spacing w:after="0"/>
        <w:ind w:left="0"/>
        <w:jc w:val="left"/>
      </w:pPr>
      <w:r>
        <w:drawing>
          <wp:anchor distT="0" distB="0" distL="0" distR="0" simplePos="0" relativeHeight="251662336" behindDoc="0" locked="0" layoutInCell="1" allowOverlap="1">
            <wp:simplePos x="0" y="0"/>
            <wp:positionH relativeFrom="column">
              <wp:posOffset>4305300</wp:posOffset>
            </wp:positionH>
            <wp:positionV relativeFrom="paragraph">
              <wp:posOffset>244475</wp:posOffset>
            </wp:positionV>
            <wp:extent cx="1527810" cy="1059815"/>
            <wp:effectExtent l="0" t="0" r="0" b="0"/>
            <wp:wrapSquare wrapText="bothSides"/>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xmlns:r="http://schemas.openxmlformats.org/officeDocument/2006/relationships" r:embed="rId12"/>
                    <a:stretch>
                      <a:fillRect/>
                    </a:stretch>
                  </pic:blipFill>
                  <pic:spPr>
                    <a:xfrm>
                      <a:off x="0" y="0"/>
                      <a:ext cx="1527861" cy="1059955"/>
                    </a:xfrm>
                    <a:prstGeom prst="rect">
                      <a:avLst/>
                    </a:prstGeom>
                  </pic:spPr>
                </pic:pic>
              </a:graphicData>
            </a:graphic>
          </wp:anchor>
        </w:drawing>
      </w:r>
      <w:r>
        <w:rPr>
          <w:b w:val="0"/>
          <w:i w:val="0"/>
          <w:color w:val="000000"/>
          <w:sz w:val="21"/>
        </w:rPr>
        <w:t xml:space="preserve">6.2016年2月3日，鄂尔多斯“冰上”龙舟赛在美丽的康巴什乌兰木伦湖开赛，如图为比赛时的场景，关于“冰上”龙舟下列说法正确的是（   ）  </w:t>
      </w:r>
    </w:p>
    <w:p>
      <w:pPr>
        <w:spacing w:after="0"/>
        <w:ind w:left="150"/>
        <w:jc w:val="left"/>
      </w:pPr>
      <w:r>
        <w:rPr>
          <w:b w:val="0"/>
          <w:i w:val="0"/>
          <w:color w:val="000000"/>
          <w:sz w:val="21"/>
        </w:rPr>
        <w:t>A. 龙舟对冰面的压力与冰面对龙舟的支持力是一对平衡力</w:t>
      </w:r>
      <w:r>
        <w:br/>
      </w:r>
      <w:r>
        <w:rPr>
          <w:b w:val="0"/>
          <w:i w:val="0"/>
          <w:color w:val="000000"/>
          <w:sz w:val="21"/>
        </w:rPr>
        <w:t>B. 使龙舟前进的施力物体是龙舟上的参赛队员</w:t>
      </w:r>
      <w:r>
        <w:br/>
      </w:r>
      <w:r>
        <w:rPr>
          <w:b w:val="0"/>
          <w:i w:val="0"/>
          <w:color w:val="000000"/>
          <w:sz w:val="21"/>
        </w:rPr>
        <w:t>C. 比赛中队员们快速用力向后滑冰是为了增大龙舟的惯性</w:t>
      </w:r>
      <w:r>
        <w:br/>
      </w:r>
      <w:r>
        <w:rPr>
          <w:b w:val="0"/>
          <w:i w:val="0"/>
          <w:color w:val="000000"/>
          <w:sz w:val="21"/>
        </w:rPr>
        <w:t>D. 相同条件下，队员体重越重的参赛队伍，龙舟对冰面的压强越大</w:t>
      </w:r>
    </w:p>
    <w:p>
      <w:pPr>
        <w:spacing w:after="0"/>
        <w:ind w:left="0"/>
        <w:jc w:val="left"/>
      </w:pPr>
      <w:r>
        <w:rPr>
          <w:b w:val="0"/>
          <w:i w:val="0"/>
          <w:color w:val="000000"/>
          <w:sz w:val="21"/>
        </w:rPr>
        <w:t>7.图为交流发电机原理图，线圈在磁场中转动，则（   ）</w:t>
      </w:r>
    </w:p>
    <w:p>
      <w:pPr>
        <w:spacing w:after="0"/>
        <w:ind w:left="150"/>
        <w:jc w:val="left"/>
      </w:pPr>
      <w:r>
        <w:drawing>
          <wp:anchor distT="0" distB="0" distL="0" distR="0" simplePos="0" relativeHeight="251663360" behindDoc="0" locked="0" layoutInCell="1" allowOverlap="1">
            <wp:simplePos x="0" y="0"/>
            <wp:positionH relativeFrom="column">
              <wp:posOffset>2362200</wp:posOffset>
            </wp:positionH>
            <wp:positionV relativeFrom="paragraph">
              <wp:posOffset>205105</wp:posOffset>
            </wp:positionV>
            <wp:extent cx="1298575" cy="725170"/>
            <wp:effectExtent l="0" t="0" r="0" b="0"/>
            <wp:wrapSquare wrapText="bothSides"/>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xmlns:r="http://schemas.openxmlformats.org/officeDocument/2006/relationships" r:embed="rId13"/>
                    <a:stretch>
                      <a:fillRect/>
                    </a:stretch>
                  </pic:blipFill>
                  <pic:spPr>
                    <a:xfrm>
                      <a:off x="0" y="0"/>
                      <a:ext cx="1298677" cy="725729"/>
                    </a:xfrm>
                    <a:prstGeom prst="rect">
                      <a:avLst/>
                    </a:prstGeom>
                  </pic:spPr>
                </pic:pic>
              </a:graphicData>
            </a:graphic>
          </wp:anchor>
        </w:drawing>
      </w:r>
      <w:r>
        <w:rPr>
          <w:b w:val="0"/>
          <w:i w:val="0"/>
          <w:color w:val="000000"/>
          <w:sz w:val="21"/>
        </w:rPr>
        <w:t>A. 两磁极间的磁场方向向左</w:t>
      </w:r>
      <w:r>
        <w:br/>
      </w:r>
      <w:r>
        <w:rPr>
          <w:b w:val="0"/>
          <w:i w:val="0"/>
          <w:color w:val="000000"/>
          <w:sz w:val="21"/>
        </w:rPr>
        <w:t>B. 线圈在磁场中切割磁感线</w:t>
      </w:r>
      <w:r>
        <w:br/>
      </w:r>
      <w:r>
        <w:rPr>
          <w:b w:val="0"/>
          <w:i w:val="0"/>
          <w:color w:val="000000"/>
          <w:sz w:val="21"/>
        </w:rPr>
        <w:t>C. 通过灯泡的电流方向不变</w:t>
      </w:r>
      <w:r>
        <w:br/>
      </w:r>
      <w:r>
        <w:rPr>
          <w:b w:val="0"/>
          <w:i w:val="0"/>
          <w:color w:val="000000"/>
          <w:sz w:val="21"/>
        </w:rPr>
        <w:t>D. 线圈一定不受磁场力作用</w:t>
      </w:r>
    </w:p>
    <w:p>
      <w:pPr>
        <w:spacing w:after="0"/>
        <w:ind w:left="0"/>
        <w:jc w:val="left"/>
        <w:rPr>
          <w:b w:val="0"/>
          <w:i w:val="0"/>
          <w:color w:val="000000"/>
          <w:sz w:val="21"/>
        </w:rPr>
      </w:pPr>
    </w:p>
    <w:p>
      <w:pPr>
        <w:spacing w:after="0"/>
        <w:ind w:left="0"/>
        <w:jc w:val="left"/>
        <w:rPr>
          <w:b w:val="0"/>
          <w:i w:val="0"/>
          <w:color w:val="000000"/>
          <w:sz w:val="21"/>
        </w:rPr>
      </w:pPr>
    </w:p>
    <w:p>
      <w:pPr>
        <w:spacing w:after="0"/>
        <w:ind w:left="0"/>
        <w:jc w:val="left"/>
      </w:pPr>
      <w:r>
        <w:rPr>
          <w:b w:val="0"/>
          <w:i w:val="0"/>
          <w:color w:val="000000"/>
          <w:sz w:val="21"/>
        </w:rPr>
        <w:t xml:space="preserve">8.下列说法中正确的是（   ）            </w:t>
      </w:r>
    </w:p>
    <w:p>
      <w:pPr>
        <w:spacing w:after="0"/>
        <w:ind w:left="150"/>
        <w:jc w:val="left"/>
      </w:pPr>
      <w:r>
        <w:rPr>
          <w:b w:val="0"/>
          <w:i w:val="0"/>
          <w:color w:val="000000"/>
          <w:sz w:val="21"/>
        </w:rPr>
        <w:t>A. 杠杆的动力臂越长越省力                                    </w:t>
      </w:r>
      <w:r>
        <w:drawing>
          <wp:inline distT="0" distB="0" distL="0" distR="0">
            <wp:extent cx="9525" cy="381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b w:val="0"/>
          <w:i w:val="0"/>
          <w:color w:val="000000"/>
          <w:sz w:val="21"/>
        </w:rPr>
        <w:t>B. 杠杆上动力和阻力的方向总是相反的</w:t>
      </w:r>
      <w:r>
        <w:br/>
      </w:r>
      <w:r>
        <w:rPr>
          <w:b w:val="0"/>
          <w:i w:val="0"/>
          <w:color w:val="000000"/>
          <w:sz w:val="21"/>
        </w:rPr>
        <w:t>C. 滑轮是一个省力杠杆                                           </w:t>
      </w:r>
      <w:r>
        <w:drawing>
          <wp:inline distT="0" distB="0" distL="0" distR="0">
            <wp:extent cx="9525" cy="381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b w:val="0"/>
          <w:i w:val="0"/>
          <w:color w:val="000000"/>
          <w:sz w:val="21"/>
        </w:rPr>
        <w:t>D. 杠杆不一定是直棒</w:t>
      </w:r>
    </w:p>
    <w:p>
      <w:pPr>
        <w:spacing w:after="0"/>
        <w:ind w:left="0"/>
        <w:jc w:val="left"/>
      </w:pPr>
      <w:r>
        <w:rPr>
          <w:b w:val="0"/>
          <w:i w:val="0"/>
          <w:color w:val="000000"/>
          <w:sz w:val="21"/>
        </w:rPr>
        <w:t>9.下列的估测，最接近实际的是 （   ）   </w:t>
      </w:r>
    </w:p>
    <w:p>
      <w:pPr>
        <w:spacing w:after="0"/>
        <w:ind w:left="150"/>
        <w:jc w:val="left"/>
      </w:pPr>
      <w:r>
        <w:rPr>
          <w:b w:val="0"/>
          <w:i w:val="0"/>
          <w:color w:val="000000"/>
          <w:sz w:val="21"/>
        </w:rPr>
        <w:t>A. 2个鸡蛋的重力约为0.1N                                     B. 普通课桌的高度约为80dm</w:t>
      </w:r>
      <w:r>
        <w:br/>
      </w:r>
      <w:r>
        <w:rPr>
          <w:b w:val="0"/>
          <w:i w:val="0"/>
          <w:color w:val="000000"/>
          <w:sz w:val="21"/>
        </w:rPr>
        <w:t>C. 人正常步行的速度约为5m/s                               </w:t>
      </w:r>
      <w:r>
        <w:drawing>
          <wp:inline distT="0" distB="0" distL="0" distR="0">
            <wp:extent cx="9525" cy="381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b w:val="0"/>
          <w:i w:val="0"/>
          <w:color w:val="000000"/>
          <w:sz w:val="21"/>
        </w:rPr>
        <w:t>D. 人体的密度大约是1.0×10</w:t>
      </w:r>
      <w:r>
        <w:rPr>
          <w:b w:val="0"/>
          <w:i w:val="0"/>
          <w:color w:val="000000"/>
          <w:vertAlign w:val="superscript"/>
        </w:rPr>
        <w:t>3</w:t>
      </w:r>
      <w:r>
        <w:rPr>
          <w:b w:val="0"/>
          <w:i w:val="0"/>
          <w:color w:val="000000"/>
          <w:sz w:val="21"/>
        </w:rPr>
        <w:t>kg/m</w:t>
      </w:r>
      <w:r>
        <w:rPr>
          <w:b w:val="0"/>
          <w:i w:val="0"/>
          <w:color w:val="000000"/>
          <w:vertAlign w:val="superscript"/>
        </w:rPr>
        <w:t>3</w:t>
      </w:r>
    </w:p>
    <w:p>
      <w:pPr>
        <w:spacing w:after="0"/>
        <w:ind w:left="0"/>
        <w:jc w:val="left"/>
      </w:pPr>
      <w:r>
        <w:rPr>
          <w:b w:val="0"/>
          <w:i w:val="0"/>
          <w:color w:val="000000"/>
          <w:sz w:val="21"/>
        </w:rPr>
        <w:t xml:space="preserve">10.如图所示，电源电压为6V，定值电阻R=20Ω，在S闭合的情况下，下列说法正确的是（   ）  </w:t>
      </w:r>
      <w:r>
        <w:drawing>
          <wp:anchor distT="0" distB="0" distL="0" distR="0" simplePos="0" relativeHeight="251664384" behindDoc="0" locked="0" layoutInCell="1" allowOverlap="1">
            <wp:simplePos x="0" y="0"/>
            <wp:positionH relativeFrom="column">
              <wp:posOffset>5267325</wp:posOffset>
            </wp:positionH>
            <wp:positionV relativeFrom="paragraph">
              <wp:posOffset>223520</wp:posOffset>
            </wp:positionV>
            <wp:extent cx="1097915" cy="763905"/>
            <wp:effectExtent l="0" t="0" r="0" b="0"/>
            <wp:wrapSquare wrapText="bothSides"/>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xmlns:r="http://schemas.openxmlformats.org/officeDocument/2006/relationships" r:embed="rId14"/>
                    <a:stretch>
                      <a:fillRect/>
                    </a:stretch>
                  </pic:blipFill>
                  <pic:spPr>
                    <a:xfrm>
                      <a:off x="0" y="0"/>
                      <a:ext cx="1098156" cy="763930"/>
                    </a:xfrm>
                    <a:prstGeom prst="rect">
                      <a:avLst/>
                    </a:prstGeom>
                  </pic:spPr>
                </pic:pic>
              </a:graphicData>
            </a:graphic>
          </wp:anchor>
        </w:drawing>
      </w:r>
    </w:p>
    <w:p>
      <w:pPr>
        <w:spacing w:after="0"/>
        <w:ind w:left="150"/>
        <w:jc w:val="left"/>
      </w:pPr>
      <w:r>
        <w:rPr>
          <w:b w:val="0"/>
          <w:i w:val="0"/>
          <w:color w:val="000000"/>
          <w:sz w:val="21"/>
        </w:rPr>
        <w:t>A. 不能在a、b两点间接入一个电流表</w:t>
      </w:r>
      <w:r>
        <w:br/>
      </w:r>
      <w:r>
        <w:rPr>
          <w:b w:val="0"/>
          <w:i w:val="0"/>
          <w:color w:val="000000"/>
          <w:sz w:val="21"/>
        </w:rPr>
        <w:t>B. 在a、b两点间接入一个合适的电压表时，电压表无示数</w:t>
      </w:r>
      <w:r>
        <w:br/>
      </w:r>
      <w:r>
        <w:rPr>
          <w:b w:val="0"/>
          <w:i w:val="0"/>
          <w:color w:val="000000"/>
          <w:sz w:val="21"/>
        </w:rPr>
        <w:t>C. 在a、b两点间接入一个“3V  0.5A”的小灯泡，小灯泡能正常发光</w:t>
      </w:r>
      <w:r>
        <w:br/>
      </w:r>
      <w:r>
        <w:rPr>
          <w:b w:val="0"/>
          <w:i w:val="0"/>
          <w:color w:val="000000"/>
          <w:sz w:val="21"/>
        </w:rPr>
        <w:t>D. 在a、b两点间接入一个10Ω的电阻，该电阻消耗的电功率为0.4W</w:t>
      </w:r>
    </w:p>
    <w:p>
      <w:pPr>
        <w:spacing w:after="0"/>
        <w:ind w:left="0"/>
        <w:jc w:val="left"/>
      </w:pPr>
      <w:r>
        <w:rPr>
          <w:b w:val="0"/>
          <w:i w:val="0"/>
          <w:color w:val="000000"/>
          <w:sz w:val="21"/>
        </w:rPr>
        <w:t>11.如图所示是某家庭电路，闭合开关S</w:t>
      </w:r>
      <w:r>
        <w:rPr>
          <w:b w:val="0"/>
          <w:i w:val="0"/>
          <w:color w:val="000000"/>
          <w:vertAlign w:val="subscript"/>
        </w:rPr>
        <w:t>1</w:t>
      </w:r>
      <w:r>
        <w:rPr>
          <w:b w:val="0"/>
          <w:i w:val="0"/>
          <w:color w:val="000000"/>
          <w:sz w:val="21"/>
        </w:rPr>
        <w:t>、S</w:t>
      </w:r>
      <w:r>
        <w:rPr>
          <w:b w:val="0"/>
          <w:i w:val="0"/>
          <w:color w:val="000000"/>
          <w:vertAlign w:val="subscript"/>
        </w:rPr>
        <w:t>2</w:t>
      </w:r>
      <w:r>
        <w:rPr>
          <w:b w:val="0"/>
          <w:i w:val="0"/>
          <w:color w:val="000000"/>
          <w:sz w:val="21"/>
        </w:rPr>
        <w:t xml:space="preserve">  ， L</w:t>
      </w:r>
      <w:r>
        <w:rPr>
          <w:b w:val="0"/>
          <w:i w:val="0"/>
          <w:color w:val="000000"/>
          <w:vertAlign w:val="subscript"/>
        </w:rPr>
        <w:t>1</w:t>
      </w:r>
      <w:r>
        <w:rPr>
          <w:b w:val="0"/>
          <w:i w:val="0"/>
          <w:color w:val="000000"/>
          <w:sz w:val="21"/>
        </w:rPr>
        <w:t xml:space="preserve"> 灯发光，L</w:t>
      </w:r>
      <w:r>
        <w:rPr>
          <w:b w:val="0"/>
          <w:i w:val="0"/>
          <w:color w:val="000000"/>
          <w:vertAlign w:val="subscript"/>
        </w:rPr>
        <w:t>2</w:t>
      </w:r>
      <w:r>
        <w:rPr>
          <w:b w:val="0"/>
          <w:i w:val="0"/>
          <w:color w:val="000000"/>
          <w:sz w:val="21"/>
        </w:rPr>
        <w:t xml:space="preserve"> 灯不发光．用试电笔分别接触c、d 两点，氖管都发光．若电路中只有一处故障，则（   ）  </w:t>
      </w:r>
    </w:p>
    <w:p>
      <w:pPr>
        <w:spacing w:after="0"/>
        <w:ind w:left="0"/>
        <w:jc w:val="left"/>
      </w:pPr>
      <w:r>
        <w:rPr>
          <w:b w:val="0"/>
          <w:i w:val="0"/>
          <w:color w:val="000000"/>
          <w:sz w:val="21"/>
        </w:rPr>
        <w:t xml:space="preserve">  </w:t>
      </w:r>
      <w:r>
        <w:drawing>
          <wp:inline distT="0" distB="0" distL="0" distR="0">
            <wp:extent cx="2167255" cy="96393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xmlns:r="http://schemas.openxmlformats.org/officeDocument/2006/relationships" r:embed="rId15"/>
                    <a:stretch>
                      <a:fillRect/>
                    </a:stretch>
                  </pic:blipFill>
                  <pic:spPr>
                    <a:xfrm>
                      <a:off x="0" y="0"/>
                      <a:ext cx="2167649" cy="964463"/>
                    </a:xfrm>
                    <a:prstGeom prst="rect">
                      <a:avLst/>
                    </a:prstGeom>
                  </pic:spPr>
                </pic:pic>
              </a:graphicData>
            </a:graphic>
          </wp:inline>
        </w:drawing>
      </w:r>
    </w:p>
    <w:p>
      <w:pPr>
        <w:spacing w:after="0"/>
        <w:ind w:left="150"/>
        <w:jc w:val="left"/>
      </w:pPr>
      <w:r>
        <w:rPr>
          <w:b w:val="0"/>
          <w:i w:val="0"/>
          <w:color w:val="000000"/>
          <w:sz w:val="21"/>
        </w:rPr>
        <w:t>A. L</w:t>
      </w:r>
      <w:r>
        <w:rPr>
          <w:b w:val="0"/>
          <w:i w:val="0"/>
          <w:color w:val="000000"/>
          <w:vertAlign w:val="subscript"/>
        </w:rPr>
        <w:t>2</w:t>
      </w:r>
      <w:r>
        <w:rPr>
          <w:b w:val="0"/>
          <w:i w:val="0"/>
          <w:color w:val="000000"/>
          <w:sz w:val="21"/>
        </w:rPr>
        <w:t xml:space="preserve"> 短路                            </w:t>
      </w:r>
      <w:r>
        <w:drawing>
          <wp:inline distT="0" distB="0" distL="0" distR="0">
            <wp:extent cx="9525" cy="381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b w:val="0"/>
          <w:i w:val="0"/>
          <w:color w:val="000000"/>
          <w:sz w:val="21"/>
        </w:rPr>
        <w:t>B. bc 间断路                            </w:t>
      </w:r>
      <w:r>
        <w:drawing>
          <wp:inline distT="0" distB="0" distL="0" distR="0">
            <wp:extent cx="9525" cy="381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b w:val="0"/>
          <w:i w:val="0"/>
          <w:color w:val="000000"/>
          <w:sz w:val="21"/>
        </w:rPr>
        <w:t>C. L</w:t>
      </w:r>
      <w:r>
        <w:rPr>
          <w:b w:val="0"/>
          <w:i w:val="0"/>
          <w:color w:val="000000"/>
          <w:vertAlign w:val="subscript"/>
        </w:rPr>
        <w:t>2</w:t>
      </w:r>
      <w:r>
        <w:rPr>
          <w:b w:val="0"/>
          <w:i w:val="0"/>
          <w:color w:val="000000"/>
          <w:sz w:val="21"/>
        </w:rPr>
        <w:t xml:space="preserve"> 断路                            </w:t>
      </w:r>
      <w:r>
        <w:drawing>
          <wp:inline distT="0" distB="0" distL="0" distR="0">
            <wp:extent cx="9525" cy="381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b w:val="0"/>
          <w:i w:val="0"/>
          <w:color w:val="000000"/>
          <w:sz w:val="21"/>
        </w:rPr>
        <w:t>D. ad 间断路</w:t>
      </w:r>
    </w:p>
    <w:p>
      <w:pPr>
        <w:spacing w:after="0"/>
        <w:ind w:left="0"/>
        <w:jc w:val="left"/>
      </w:pPr>
      <w:r>
        <w:rPr>
          <w:b w:val="0"/>
          <w:i w:val="0"/>
          <w:color w:val="000000"/>
          <w:sz w:val="21"/>
        </w:rPr>
        <w:t>12.下列有关物理量的说法中，正确的是（　　）</w:t>
      </w:r>
    </w:p>
    <w:p>
      <w:pPr>
        <w:spacing w:after="0"/>
        <w:ind w:left="150"/>
        <w:jc w:val="left"/>
      </w:pPr>
      <w:r>
        <w:drawing>
          <wp:anchor distT="0" distB="0" distL="0" distR="0" simplePos="0" relativeHeight="251665408" behindDoc="0" locked="0" layoutInCell="1" allowOverlap="1">
            <wp:simplePos x="0" y="0"/>
            <wp:positionH relativeFrom="column">
              <wp:posOffset>5467350</wp:posOffset>
            </wp:positionH>
            <wp:positionV relativeFrom="paragraph">
              <wp:posOffset>218440</wp:posOffset>
            </wp:positionV>
            <wp:extent cx="1193165" cy="658495"/>
            <wp:effectExtent l="0" t="0" r="0" b="0"/>
            <wp:wrapSquare wrapText="bothSides"/>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xmlns:r="http://schemas.openxmlformats.org/officeDocument/2006/relationships" r:embed="rId16"/>
                    <a:stretch>
                      <a:fillRect/>
                    </a:stretch>
                  </pic:blipFill>
                  <pic:spPr>
                    <a:xfrm>
                      <a:off x="0" y="0"/>
                      <a:ext cx="1193648" cy="658889"/>
                    </a:xfrm>
                    <a:prstGeom prst="rect">
                      <a:avLst/>
                    </a:prstGeom>
                  </pic:spPr>
                </pic:pic>
              </a:graphicData>
            </a:graphic>
          </wp:anchor>
        </w:drawing>
      </w:r>
      <w:r>
        <w:rPr>
          <w:b w:val="0"/>
          <w:i w:val="0"/>
          <w:color w:val="000000"/>
          <w:sz w:val="21"/>
        </w:rPr>
        <w:t>A. 热值大的燃料燃烧时放出的热量一定多               </w:t>
      </w:r>
      <w:r>
        <w:drawing>
          <wp:inline distT="0" distB="0" distL="0" distR="0">
            <wp:extent cx="9525" cy="381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b w:val="0"/>
          <w:i w:val="0"/>
          <w:color w:val="000000"/>
          <w:sz w:val="21"/>
        </w:rPr>
        <w:t>B. 功率大的机器及机械效率一定大</w:t>
      </w:r>
      <w:r>
        <w:br/>
      </w:r>
      <w:r>
        <w:rPr>
          <w:b w:val="0"/>
          <w:i w:val="0"/>
          <w:color w:val="000000"/>
          <w:sz w:val="21"/>
        </w:rPr>
        <w:t>C. 导体的电阻越大，通过它的电流一定越小           </w:t>
      </w:r>
      <w:r>
        <w:drawing>
          <wp:inline distT="0" distB="0" distL="0" distR="0">
            <wp:extent cx="28575" cy="381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xmlns:r="http://schemas.openxmlformats.org/officeDocument/2006/relationships" r:embed="rId9"/>
                    <a:stretch>
                      <a:fillRect/>
                    </a:stretch>
                  </pic:blipFill>
                  <pic:spPr>
                    <a:xfrm>
                      <a:off x="0" y="0"/>
                      <a:ext cx="28651" cy="38202"/>
                    </a:xfrm>
                    <a:prstGeom prst="rect">
                      <a:avLst/>
                    </a:prstGeom>
                  </pic:spPr>
                </pic:pic>
              </a:graphicData>
            </a:graphic>
          </wp:inline>
        </w:drawing>
      </w:r>
      <w:r>
        <w:rPr>
          <w:b w:val="0"/>
          <w:i w:val="0"/>
          <w:color w:val="000000"/>
          <w:sz w:val="21"/>
        </w:rPr>
        <w:t>D. 滑轮组的机械效率总是小于1</w:t>
      </w:r>
    </w:p>
    <w:p>
      <w:pPr>
        <w:spacing w:after="0"/>
        <w:ind w:left="0"/>
        <w:jc w:val="left"/>
      </w:pPr>
      <w:r>
        <w:rPr>
          <w:b w:val="0"/>
          <w:i w:val="0"/>
          <w:color w:val="000000"/>
          <w:sz w:val="21"/>
        </w:rPr>
        <w:t>13.如图所示的电阻箱接入电压为6V的电路中，这时通过电阻箱的电流为（）</w:t>
      </w:r>
    </w:p>
    <w:p>
      <w:pPr>
        <w:spacing w:after="0"/>
        <w:ind w:left="150"/>
        <w:jc w:val="left"/>
      </w:pPr>
      <w:r>
        <w:rPr>
          <w:b w:val="0"/>
          <w:i w:val="0"/>
          <w:color w:val="000000"/>
          <w:sz w:val="21"/>
        </w:rPr>
        <w:t>A. 1A                                   </w:t>
      </w:r>
      <w:r>
        <w:drawing>
          <wp:inline distT="0" distB="0" distL="0" distR="0">
            <wp:extent cx="9525" cy="381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b w:val="0"/>
          <w:i w:val="0"/>
          <w:color w:val="000000"/>
          <w:sz w:val="21"/>
        </w:rPr>
        <w:t>B. 1.5A                                   </w:t>
      </w:r>
      <w:r>
        <w:drawing>
          <wp:inline distT="0" distB="0" distL="0" distR="0">
            <wp:extent cx="9525" cy="381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b w:val="0"/>
          <w:i w:val="0"/>
          <w:color w:val="000000"/>
          <w:sz w:val="21"/>
        </w:rPr>
        <w:t>C. 0.6A                                   </w:t>
      </w:r>
      <w:r>
        <w:drawing>
          <wp:inline distT="0" distB="0" distL="0" distR="0">
            <wp:extent cx="9525" cy="381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b w:val="0"/>
          <w:i w:val="0"/>
          <w:color w:val="000000"/>
          <w:sz w:val="21"/>
        </w:rPr>
        <w:t>D. 无法确定</w:t>
      </w:r>
    </w:p>
    <w:p>
      <w:pPr>
        <w:spacing w:after="0"/>
        <w:ind w:left="0"/>
        <w:jc w:val="left"/>
      </w:pPr>
      <w:r>
        <w:drawing>
          <wp:anchor distT="0" distB="0" distL="0" distR="0" simplePos="0" relativeHeight="251666432" behindDoc="0" locked="0" layoutInCell="1" allowOverlap="1">
            <wp:simplePos x="0" y="0"/>
            <wp:positionH relativeFrom="column">
              <wp:posOffset>5685790</wp:posOffset>
            </wp:positionH>
            <wp:positionV relativeFrom="paragraph">
              <wp:posOffset>364490</wp:posOffset>
            </wp:positionV>
            <wp:extent cx="1193165" cy="925830"/>
            <wp:effectExtent l="0" t="0" r="0" b="0"/>
            <wp:wrapSquare wrapText="bothSides"/>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xmlns:r="http://schemas.openxmlformats.org/officeDocument/2006/relationships" r:embed="rId17"/>
                    <a:stretch>
                      <a:fillRect/>
                    </a:stretch>
                  </pic:blipFill>
                  <pic:spPr>
                    <a:xfrm>
                      <a:off x="0" y="0"/>
                      <a:ext cx="1193648" cy="926262"/>
                    </a:xfrm>
                    <a:prstGeom prst="rect">
                      <a:avLst/>
                    </a:prstGeom>
                  </pic:spPr>
                </pic:pic>
              </a:graphicData>
            </a:graphic>
          </wp:anchor>
        </w:drawing>
      </w:r>
      <w:r>
        <w:rPr>
          <w:b w:val="0"/>
          <w:i w:val="0"/>
          <w:color w:val="000000"/>
          <w:sz w:val="21"/>
        </w:rPr>
        <w:t>14.某兴趣小组为了研究电子温控装置，将热敏电阻R</w:t>
      </w:r>
      <w:r>
        <w:rPr>
          <w:b w:val="0"/>
          <w:i w:val="0"/>
          <w:color w:val="000000"/>
          <w:vertAlign w:val="subscript"/>
        </w:rPr>
        <w:t>1</w:t>
      </w:r>
      <w:r>
        <w:rPr>
          <w:b w:val="0"/>
          <w:i w:val="0"/>
          <w:color w:val="000000"/>
          <w:sz w:val="21"/>
        </w:rPr>
        <w:t>、定值电阻R</w:t>
      </w:r>
      <w:r>
        <w:rPr>
          <w:b w:val="0"/>
          <w:i w:val="0"/>
          <w:color w:val="000000"/>
          <w:vertAlign w:val="subscript"/>
        </w:rPr>
        <w:t>2</w:t>
      </w:r>
      <w:r>
        <w:rPr>
          <w:b w:val="0"/>
          <w:i w:val="0"/>
          <w:color w:val="000000"/>
          <w:sz w:val="21"/>
        </w:rPr>
        <w:t xml:space="preserve">以及电压表和电流表连入如图所示电路，热敏电阻的阻值随温度的升高而减小．闭合开关，当温度升高时，电压表和电流表的示数变化情况是（   ）  </w:t>
      </w:r>
    </w:p>
    <w:p>
      <w:pPr>
        <w:spacing w:after="0"/>
        <w:ind w:left="150"/>
        <w:jc w:val="left"/>
      </w:pPr>
      <w:r>
        <w:rPr>
          <w:b w:val="0"/>
          <w:i w:val="0"/>
          <w:color w:val="000000"/>
          <w:sz w:val="21"/>
        </w:rPr>
        <w:t>A. 电流表和电压表示数均变小                                </w:t>
      </w:r>
      <w:r>
        <w:drawing>
          <wp:inline distT="0" distB="0" distL="0" distR="0">
            <wp:extent cx="28575" cy="381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xmlns:r="http://schemas.openxmlformats.org/officeDocument/2006/relationships" r:embed="rId9"/>
                    <a:stretch>
                      <a:fillRect/>
                    </a:stretch>
                  </pic:blipFill>
                  <pic:spPr>
                    <a:xfrm>
                      <a:off x="0" y="0"/>
                      <a:ext cx="28651" cy="38202"/>
                    </a:xfrm>
                    <a:prstGeom prst="rect">
                      <a:avLst/>
                    </a:prstGeom>
                  </pic:spPr>
                </pic:pic>
              </a:graphicData>
            </a:graphic>
          </wp:inline>
        </w:drawing>
      </w:r>
      <w:r>
        <w:rPr>
          <w:b w:val="0"/>
          <w:i w:val="0"/>
          <w:color w:val="000000"/>
          <w:sz w:val="21"/>
        </w:rPr>
        <w:t>B. 电流表和电压表示数均变大</w:t>
      </w:r>
      <w:r>
        <w:br/>
      </w:r>
      <w:r>
        <w:rPr>
          <w:b w:val="0"/>
          <w:i w:val="0"/>
          <w:color w:val="000000"/>
          <w:sz w:val="21"/>
        </w:rPr>
        <w:t>C. 电流表示数变小，电压表示数变大                      </w:t>
      </w:r>
      <w:r>
        <w:drawing>
          <wp:inline distT="0" distB="0" distL="0" distR="0">
            <wp:extent cx="9525" cy="381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xmlns:r="http://schemas.openxmlformats.org/officeDocument/2006/relationships" r:embed="rId10"/>
                    <a:stretch>
                      <a:fillRect/>
                    </a:stretch>
                  </pic:blipFill>
                  <pic:spPr>
                    <a:xfrm>
                      <a:off x="0" y="0"/>
                      <a:ext cx="9550" cy="38202"/>
                    </a:xfrm>
                    <a:prstGeom prst="rect">
                      <a:avLst/>
                    </a:prstGeom>
                  </pic:spPr>
                </pic:pic>
              </a:graphicData>
            </a:graphic>
          </wp:inline>
        </w:drawing>
      </w:r>
      <w:r>
        <w:rPr>
          <w:b w:val="0"/>
          <w:i w:val="0"/>
          <w:color w:val="000000"/>
          <w:sz w:val="21"/>
        </w:rPr>
        <w:t>D. 电流表示数变大，电压表示数变小</w:t>
      </w:r>
    </w:p>
    <w:p>
      <w:pPr>
        <w:spacing w:after="0"/>
        <w:ind w:left="0"/>
        <w:jc w:val="left"/>
      </w:pPr>
      <w:r>
        <w:drawing>
          <wp:anchor distT="0" distB="0" distL="0" distR="0" simplePos="0" relativeHeight="251667456" behindDoc="0" locked="0" layoutInCell="1" allowOverlap="1">
            <wp:simplePos x="0" y="0"/>
            <wp:positionH relativeFrom="column">
              <wp:posOffset>5460365</wp:posOffset>
            </wp:positionH>
            <wp:positionV relativeFrom="paragraph">
              <wp:posOffset>201295</wp:posOffset>
            </wp:positionV>
            <wp:extent cx="1364615" cy="765175"/>
            <wp:effectExtent l="0" t="0" r="6985" b="15875"/>
            <wp:wrapSquare wrapText="bothSides"/>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xmlns:r="http://schemas.openxmlformats.org/officeDocument/2006/relationships" r:embed="rId18"/>
                    <a:stretch>
                      <a:fillRect/>
                    </a:stretch>
                  </pic:blipFill>
                  <pic:spPr>
                    <a:xfrm>
                      <a:off x="0" y="0"/>
                      <a:ext cx="1364615" cy="765175"/>
                    </a:xfrm>
                    <a:prstGeom prst="rect">
                      <a:avLst/>
                    </a:prstGeom>
                  </pic:spPr>
                </pic:pic>
              </a:graphicData>
            </a:graphic>
          </wp:anchor>
        </w:drawing>
      </w:r>
      <w:r>
        <w:rPr>
          <w:b w:val="0"/>
          <w:i w:val="0"/>
          <w:color w:val="000000"/>
          <w:sz w:val="21"/>
        </w:rPr>
        <w:t>15.小明同学在“探究串联电路电压规律”的实验中，按如图所示的电路图连接实物。闭合开关，发现灯L</w:t>
      </w:r>
      <w:r>
        <w:rPr>
          <w:b w:val="0"/>
          <w:i w:val="0"/>
          <w:color w:val="000000"/>
          <w:vertAlign w:val="subscript"/>
        </w:rPr>
        <w:t>1</w:t>
      </w:r>
      <w:r>
        <w:rPr>
          <w:b w:val="0"/>
          <w:i w:val="0"/>
          <w:color w:val="000000"/>
          <w:sz w:val="21"/>
        </w:rPr>
        <w:t>和L</w:t>
      </w:r>
      <w:r>
        <w:rPr>
          <w:b w:val="0"/>
          <w:i w:val="0"/>
          <w:color w:val="000000"/>
          <w:vertAlign w:val="subscript"/>
        </w:rPr>
        <w:t>2</w:t>
      </w:r>
      <w:r>
        <w:rPr>
          <w:b w:val="0"/>
          <w:i w:val="0"/>
          <w:color w:val="000000"/>
          <w:sz w:val="21"/>
        </w:rPr>
        <w:t>都不亮，排除接触不良的因素后，小明用电压表逐一与原件并联，以查找电路故障。测量得出U</w:t>
      </w:r>
      <w:r>
        <w:rPr>
          <w:b w:val="0"/>
          <w:i w:val="0"/>
          <w:color w:val="000000"/>
          <w:vertAlign w:val="subscript"/>
        </w:rPr>
        <w:t>ab</w:t>
      </w:r>
      <w:r>
        <w:rPr>
          <w:b w:val="0"/>
          <w:i w:val="0"/>
          <w:color w:val="000000"/>
          <w:sz w:val="21"/>
        </w:rPr>
        <w:t>=0；U</w:t>
      </w:r>
      <w:r>
        <w:rPr>
          <w:b w:val="0"/>
          <w:i w:val="0"/>
          <w:color w:val="000000"/>
          <w:vertAlign w:val="subscript"/>
        </w:rPr>
        <w:t>bc</w:t>
      </w:r>
      <w:r>
        <w:rPr>
          <w:b w:val="0"/>
          <w:i w:val="0"/>
          <w:color w:val="000000"/>
          <w:sz w:val="21"/>
        </w:rPr>
        <w:t>=0：U</w:t>
      </w:r>
      <w:r>
        <w:rPr>
          <w:b w:val="0"/>
          <w:i w:val="0"/>
          <w:color w:val="000000"/>
          <w:vertAlign w:val="subscript"/>
        </w:rPr>
        <w:t>cd</w:t>
      </w:r>
      <w:r>
        <w:rPr>
          <w:b w:val="0"/>
          <w:i w:val="0"/>
          <w:color w:val="000000"/>
          <w:sz w:val="21"/>
        </w:rPr>
        <w:t>=6V；U</w:t>
      </w:r>
      <w:r>
        <w:rPr>
          <w:b w:val="0"/>
          <w:i w:val="0"/>
          <w:color w:val="000000"/>
          <w:vertAlign w:val="subscript"/>
        </w:rPr>
        <w:t>ad</w:t>
      </w:r>
      <w:r>
        <w:rPr>
          <w:b w:val="0"/>
          <w:i w:val="0"/>
          <w:color w:val="000000"/>
          <w:sz w:val="21"/>
        </w:rPr>
        <w:t>=6V；如果电路只有一处故障，则故障可能为(    )</w:t>
      </w:r>
    </w:p>
    <w:p>
      <w:pPr>
        <w:spacing w:after="0"/>
        <w:ind w:left="150"/>
        <w:jc w:val="left"/>
      </w:pPr>
      <w:r>
        <w:rPr>
          <w:b w:val="0"/>
          <w:i w:val="0"/>
          <w:color w:val="000000"/>
          <w:sz w:val="21"/>
        </w:rPr>
        <w:t>A. L</w:t>
      </w:r>
      <w:r>
        <w:rPr>
          <w:b w:val="0"/>
          <w:i w:val="0"/>
          <w:color w:val="000000"/>
          <w:vertAlign w:val="subscript"/>
        </w:rPr>
        <w:t>1</w:t>
      </w:r>
      <w:r>
        <w:rPr>
          <w:b w:val="0"/>
          <w:i w:val="0"/>
          <w:color w:val="000000"/>
          <w:sz w:val="21"/>
        </w:rPr>
        <w:t>断路                                </w:t>
      </w:r>
      <w:r>
        <w:drawing>
          <wp:inline distT="0" distB="0" distL="0" distR="0">
            <wp:extent cx="19050" cy="381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xmlns:r="http://schemas.openxmlformats.org/officeDocument/2006/relationships" r:embed="rId8"/>
                    <a:stretch>
                      <a:fillRect/>
                    </a:stretch>
                  </pic:blipFill>
                  <pic:spPr>
                    <a:xfrm>
                      <a:off x="0" y="0"/>
                      <a:ext cx="19101" cy="38202"/>
                    </a:xfrm>
                    <a:prstGeom prst="rect">
                      <a:avLst/>
                    </a:prstGeom>
                  </pic:spPr>
                </pic:pic>
              </a:graphicData>
            </a:graphic>
          </wp:inline>
        </w:drawing>
      </w:r>
      <w:r>
        <w:rPr>
          <w:b w:val="0"/>
          <w:i w:val="0"/>
          <w:color w:val="000000"/>
          <w:sz w:val="21"/>
        </w:rPr>
        <w:t>B. L</w:t>
      </w:r>
      <w:r>
        <w:rPr>
          <w:b w:val="0"/>
          <w:i w:val="0"/>
          <w:color w:val="000000"/>
          <w:vertAlign w:val="subscript"/>
        </w:rPr>
        <w:t>1</w:t>
      </w:r>
      <w:r>
        <w:rPr>
          <w:b w:val="0"/>
          <w:i w:val="0"/>
          <w:color w:val="000000"/>
          <w:sz w:val="21"/>
        </w:rPr>
        <w:t>短路                                </w:t>
      </w:r>
      <w:r>
        <w:drawing>
          <wp:inline distT="0" distB="0" distL="0" distR="0">
            <wp:extent cx="19050" cy="3810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xmlns:r="http://schemas.openxmlformats.org/officeDocument/2006/relationships" r:embed="rId8"/>
                    <a:stretch>
                      <a:fillRect/>
                    </a:stretch>
                  </pic:blipFill>
                  <pic:spPr>
                    <a:xfrm>
                      <a:off x="0" y="0"/>
                      <a:ext cx="19101" cy="38202"/>
                    </a:xfrm>
                    <a:prstGeom prst="rect">
                      <a:avLst/>
                    </a:prstGeom>
                  </pic:spPr>
                </pic:pic>
              </a:graphicData>
            </a:graphic>
          </wp:inline>
        </w:drawing>
      </w:r>
      <w:r>
        <w:rPr>
          <w:b w:val="0"/>
          <w:i w:val="0"/>
          <w:color w:val="000000"/>
          <w:sz w:val="21"/>
        </w:rPr>
        <w:t>C. L</w:t>
      </w:r>
      <w:r>
        <w:rPr>
          <w:b w:val="0"/>
          <w:i w:val="0"/>
          <w:color w:val="000000"/>
          <w:vertAlign w:val="subscript"/>
        </w:rPr>
        <w:t>2</w:t>
      </w:r>
      <w:r>
        <w:rPr>
          <w:b w:val="0"/>
          <w:i w:val="0"/>
          <w:color w:val="000000"/>
          <w:sz w:val="21"/>
        </w:rPr>
        <w:t>断路                                </w:t>
      </w:r>
      <w:r>
        <w:drawing>
          <wp:inline distT="0" distB="0" distL="0" distR="0">
            <wp:extent cx="19050" cy="381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xmlns:r="http://schemas.openxmlformats.org/officeDocument/2006/relationships" r:embed="rId8"/>
                    <a:stretch>
                      <a:fillRect/>
                    </a:stretch>
                  </pic:blipFill>
                  <pic:spPr>
                    <a:xfrm>
                      <a:off x="0" y="0"/>
                      <a:ext cx="19101" cy="38202"/>
                    </a:xfrm>
                    <a:prstGeom prst="rect">
                      <a:avLst/>
                    </a:prstGeom>
                  </pic:spPr>
                </pic:pic>
              </a:graphicData>
            </a:graphic>
          </wp:inline>
        </w:drawing>
      </w:r>
      <w:r>
        <w:rPr>
          <w:b w:val="0"/>
          <w:i w:val="0"/>
          <w:color w:val="000000"/>
          <w:sz w:val="21"/>
        </w:rPr>
        <w:t>D. L</w:t>
      </w:r>
      <w:r>
        <w:rPr>
          <w:b w:val="0"/>
          <w:i w:val="0"/>
          <w:color w:val="000000"/>
          <w:vertAlign w:val="subscript"/>
        </w:rPr>
        <w:t>2</w:t>
      </w:r>
      <w:r>
        <w:rPr>
          <w:b w:val="0"/>
          <w:i w:val="0"/>
          <w:color w:val="000000"/>
          <w:sz w:val="21"/>
        </w:rPr>
        <w:t>短路</w:t>
      </w:r>
    </w:p>
    <w:p>
      <w:pPr>
        <w:spacing w:after="0"/>
        <w:ind w:left="0"/>
        <w:jc w:val="left"/>
      </w:pPr>
      <w:r>
        <w:rPr>
          <w:b w:val="0"/>
          <w:i w:val="0"/>
          <w:color w:val="000000"/>
          <w:sz w:val="21"/>
        </w:rPr>
        <w:t xml:space="preserve">16.关于压强和浮力知识的应用，下列说法中正确的是（   ）            </w:t>
      </w:r>
    </w:p>
    <w:p>
      <w:pPr>
        <w:spacing w:after="0"/>
        <w:ind w:left="150"/>
        <w:jc w:val="left"/>
      </w:pPr>
      <w:r>
        <w:rPr>
          <w:b w:val="0"/>
          <w:i w:val="0"/>
          <w:color w:val="000000"/>
          <w:sz w:val="21"/>
        </w:rPr>
        <w:t>A. 液压机是利用连通器原理工作的</w:t>
      </w:r>
      <w:r>
        <w:br/>
      </w:r>
      <w:r>
        <w:rPr>
          <w:b w:val="0"/>
          <w:i w:val="0"/>
          <w:color w:val="000000"/>
          <w:sz w:val="21"/>
        </w:rPr>
        <w:t>B. 水坝的下部总要比上部宽些，以便承受更大的水压</w:t>
      </w:r>
      <w:r>
        <w:br/>
      </w:r>
      <w:r>
        <w:rPr>
          <w:b w:val="0"/>
          <w:i w:val="0"/>
          <w:color w:val="000000"/>
          <w:sz w:val="21"/>
        </w:rPr>
        <w:t>C. 潜入水中的潜水艇，潜水越深，所受的浮力就越大</w:t>
      </w:r>
      <w:r>
        <w:br/>
      </w:r>
      <w:r>
        <w:rPr>
          <w:b w:val="0"/>
          <w:i w:val="0"/>
          <w:color w:val="000000"/>
          <w:sz w:val="21"/>
        </w:rPr>
        <w:t>D. 用密度计测量不同液体的密度时，它所受到的浮力是不同的</w:t>
      </w:r>
    </w:p>
    <w:p>
      <w:pPr>
        <w:rPr>
          <w:b/>
          <w:bCs/>
          <w:sz w:val="24"/>
          <w:szCs w:val="24"/>
        </w:rPr>
      </w:pPr>
    </w:p>
    <w:p>
      <w:r>
        <w:rPr>
          <w:b/>
          <w:bCs/>
          <w:sz w:val="24"/>
          <w:szCs w:val="24"/>
        </w:rPr>
        <w:t>二、填空题（共4题；共8分）</w:t>
      </w:r>
    </w:p>
    <w:p>
      <w:pPr>
        <w:spacing w:after="0"/>
        <w:ind w:left="0"/>
        <w:jc w:val="left"/>
      </w:pPr>
      <w:r>
        <w:rPr>
          <w:b w:val="0"/>
          <w:i w:val="0"/>
          <w:color w:val="000000"/>
          <w:sz w:val="21"/>
        </w:rPr>
        <w:t>17.干泥土的比热容是0.84×10</w:t>
      </w:r>
      <w:r>
        <w:rPr>
          <w:b w:val="0"/>
          <w:i w:val="0"/>
          <w:color w:val="000000"/>
          <w:vertAlign w:val="superscript"/>
        </w:rPr>
        <w:t>3</w:t>
      </w:r>
      <w:r>
        <w:rPr>
          <w:b w:val="0"/>
          <w:i w:val="0"/>
          <w:color w:val="000000"/>
          <w:sz w:val="21"/>
        </w:rPr>
        <w:t xml:space="preserve"> J/(kg·℃)，10 kg干泥土从80 ℃降到60 ℃，放出的热量是________ J。已知酒精的热值是3.0×10</w:t>
      </w:r>
      <w:r>
        <w:rPr>
          <w:b w:val="0"/>
          <w:i w:val="0"/>
          <w:color w:val="000000"/>
          <w:vertAlign w:val="superscript"/>
        </w:rPr>
        <w:t>7</w:t>
      </w:r>
      <w:r>
        <w:rPr>
          <w:b w:val="0"/>
          <w:i w:val="0"/>
          <w:color w:val="000000"/>
          <w:sz w:val="21"/>
        </w:rPr>
        <w:t xml:space="preserve"> J/kg，完全燃烧________ g酒精恰好能放出这么多热量。    </w:t>
      </w:r>
    </w:p>
    <w:p>
      <w:pPr>
        <w:spacing w:after="0"/>
        <w:ind w:left="0"/>
        <w:jc w:val="left"/>
      </w:pPr>
      <w:r>
        <w:drawing>
          <wp:anchor distT="0" distB="0" distL="0" distR="0" simplePos="0" relativeHeight="251668480" behindDoc="0" locked="0" layoutInCell="1" allowOverlap="1">
            <wp:simplePos x="0" y="0"/>
            <wp:positionH relativeFrom="column">
              <wp:posOffset>5572125</wp:posOffset>
            </wp:positionH>
            <wp:positionV relativeFrom="paragraph">
              <wp:posOffset>421005</wp:posOffset>
            </wp:positionV>
            <wp:extent cx="1050290" cy="830580"/>
            <wp:effectExtent l="0" t="0" r="0" b="0"/>
            <wp:wrapSquare wrapText="bothSides"/>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xmlns:r="http://schemas.openxmlformats.org/officeDocument/2006/relationships" r:embed="rId19"/>
                    <a:stretch>
                      <a:fillRect/>
                    </a:stretch>
                  </pic:blipFill>
                  <pic:spPr>
                    <a:xfrm>
                      <a:off x="0" y="0"/>
                      <a:ext cx="1050404" cy="830771"/>
                    </a:xfrm>
                    <a:prstGeom prst="rect">
                      <a:avLst/>
                    </a:prstGeom>
                  </pic:spPr>
                </pic:pic>
              </a:graphicData>
            </a:graphic>
          </wp:anchor>
        </w:drawing>
      </w:r>
      <w:r>
        <w:rPr>
          <w:b w:val="0"/>
          <w:i w:val="0"/>
          <w:color w:val="000000"/>
          <w:sz w:val="21"/>
        </w:rPr>
        <w:t xml:space="preserve">18.2017年4月20日，我国成功发射了货运“天舟一号”，在飞船发射升空的过程中，飞船的机械能________（选填“增大”、“减小”或“不变”）。飞船进入太空以后，地面控制室利用________波与飞船通讯。    </w:t>
      </w:r>
    </w:p>
    <w:p>
      <w:pPr>
        <w:spacing w:after="0"/>
        <w:ind w:left="0"/>
        <w:jc w:val="left"/>
      </w:pPr>
      <w:r>
        <w:rPr>
          <w:b w:val="0"/>
          <w:i w:val="0"/>
          <w:color w:val="000000"/>
          <w:sz w:val="21"/>
        </w:rPr>
        <w:t>19.如图所示的简单机械是由固定的斜面和滑轮组成的．若斜面的长L与斜面高h的比值为2，整个机械的效率为80%，则使用该机械将重物沿斜面缓慢拉上的过程中，作用力F与重物所受重力G的之比为________．</w:t>
      </w:r>
    </w:p>
    <w:p>
      <w:pPr>
        <w:spacing w:after="0"/>
        <w:ind w:left="0"/>
        <w:jc w:val="left"/>
      </w:pPr>
      <w:r>
        <w:rPr>
          <w:b w:val="0"/>
          <w:i w:val="0"/>
          <w:color w:val="000000"/>
          <w:sz w:val="21"/>
        </w:rPr>
        <w:t xml:space="preserve">20.小明的妈妈是一个手机控，她一有时间总是抱着手机不停地刷屏．有一次她连续刷屏2个小时，使手机温度明显升高．手机温度升高是因为电流的________效应；如果手机工作时的总电阻是12欧姆，工作电流为250mA，那么，她刷屏2个小时，手机一共能产生________J的热量．用充电器给手机电池充电时，电池和充电器都会明显发热，但连接手机和充电器的导线却无明显发热，是因为它们的______不同．    </w:t>
      </w:r>
    </w:p>
    <w:p>
      <w:r>
        <w:rPr>
          <w:b/>
          <w:bCs/>
          <w:sz w:val="24"/>
          <w:szCs w:val="24"/>
        </w:rPr>
        <w:t>三、作图题（共2题；共10分）</w:t>
      </w:r>
    </w:p>
    <w:p>
      <w:pPr>
        <w:spacing w:after="0"/>
        <w:ind w:left="0"/>
        <w:jc w:val="left"/>
      </w:pPr>
      <w:r>
        <w:rPr>
          <w:b w:val="0"/>
          <w:i w:val="0"/>
          <w:color w:val="000000"/>
          <w:sz w:val="21"/>
        </w:rPr>
        <w:t xml:space="preserve">21.如图所示，木块漂浮在烧杯中的水面上，请画出木块所受浮力的示意图；  </w:t>
      </w:r>
    </w:p>
    <w:p>
      <w:pPr>
        <w:spacing w:after="0"/>
        <w:ind w:left="0"/>
        <w:jc w:val="left"/>
      </w:pPr>
      <w:r>
        <w:rPr>
          <w:b w:val="0"/>
          <w:i w:val="0"/>
          <w:color w:val="000000"/>
          <w:sz w:val="21"/>
        </w:rPr>
        <w:t xml:space="preserve">22.如图所示，小磁针静止在通电螺线管左侧，请标出磁感线方向及小磁针的N极．  </w:t>
      </w:r>
    </w:p>
    <w:p>
      <w:pPr>
        <w:spacing w:after="0"/>
        <w:ind w:left="0"/>
        <w:jc w:val="left"/>
      </w:pPr>
      <w:r>
        <w:drawing>
          <wp:anchor distT="0" distB="0" distL="0" distR="0" simplePos="0" relativeHeight="251659264" behindDoc="0" locked="0" layoutInCell="1" allowOverlap="1">
            <wp:simplePos x="0" y="0"/>
            <wp:positionH relativeFrom="column">
              <wp:posOffset>3035300</wp:posOffset>
            </wp:positionH>
            <wp:positionV relativeFrom="paragraph">
              <wp:posOffset>55880</wp:posOffset>
            </wp:positionV>
            <wp:extent cx="916305" cy="650875"/>
            <wp:effectExtent l="0" t="0" r="17145" b="15875"/>
            <wp:wrapSquare wrapText="bothSides"/>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xmlns:r="http://schemas.openxmlformats.org/officeDocument/2006/relationships" r:embed="rId20"/>
                    <a:stretch>
                      <a:fillRect/>
                    </a:stretch>
                  </pic:blipFill>
                  <pic:spPr>
                    <a:xfrm>
                      <a:off x="0" y="0"/>
                      <a:ext cx="916711" cy="650875"/>
                    </a:xfrm>
                    <a:prstGeom prst="rect">
                      <a:avLst/>
                    </a:prstGeom>
                  </pic:spPr>
                </pic:pic>
              </a:graphicData>
            </a:graphic>
          </wp:anchor>
        </w:drawing>
      </w:r>
      <w:r>
        <w:drawing>
          <wp:inline distT="0" distB="0" distL="0" distR="0">
            <wp:extent cx="1498600" cy="763905"/>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xmlns:r="http://schemas.openxmlformats.org/officeDocument/2006/relationships" r:embed="rId21"/>
                    <a:stretch>
                      <a:fillRect/>
                    </a:stretch>
                  </pic:blipFill>
                  <pic:spPr>
                    <a:xfrm>
                      <a:off x="0" y="0"/>
                      <a:ext cx="1499210" cy="763930"/>
                    </a:xfrm>
                    <a:prstGeom prst="rect">
                      <a:avLst/>
                    </a:prstGeom>
                  </pic:spPr>
                </pic:pic>
              </a:graphicData>
            </a:graphic>
          </wp:inline>
        </w:drawing>
      </w:r>
    </w:p>
    <w:p>
      <w:r>
        <w:rPr>
          <w:b/>
          <w:bCs/>
          <w:sz w:val="24"/>
          <w:szCs w:val="24"/>
        </w:rPr>
        <w:t>四、实验探究题（共2题；共10分）</w:t>
      </w:r>
    </w:p>
    <w:p>
      <w:pPr>
        <w:spacing w:after="0"/>
        <w:ind w:left="0"/>
        <w:jc w:val="left"/>
      </w:pPr>
      <w:r>
        <w:rPr>
          <w:b w:val="0"/>
          <w:i w:val="0"/>
          <w:color w:val="000000"/>
          <w:sz w:val="21"/>
        </w:rPr>
        <w:t>23.图示为探究“物体动能的大小跟哪些因素有关”的实验。实验步骤如下：</w:t>
      </w:r>
    </w:p>
    <w:p>
      <w:pPr>
        <w:spacing w:after="0"/>
        <w:ind w:left="0"/>
        <w:jc w:val="left"/>
      </w:pPr>
      <w:r>
        <w:drawing>
          <wp:inline distT="0" distB="0" distL="0" distR="0">
            <wp:extent cx="2024380" cy="70612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pic:cNvPicPr>
                      <a:picLocks noChangeAspect="1"/>
                    </pic:cNvPicPr>
                  </pic:nvPicPr>
                  <pic:blipFill>
                    <a:blip xmlns:r="http://schemas.openxmlformats.org/officeDocument/2006/relationships" r:embed="rId22"/>
                    <a:stretch>
                      <a:fillRect/>
                    </a:stretch>
                  </pic:blipFill>
                  <pic:spPr>
                    <a:xfrm>
                      <a:off x="0" y="0"/>
                      <a:ext cx="2024418" cy="706641"/>
                    </a:xfrm>
                    <a:prstGeom prst="rect">
                      <a:avLst/>
                    </a:prstGeom>
                  </pic:spPr>
                </pic:pic>
              </a:graphicData>
            </a:graphic>
          </wp:inline>
        </w:drawing>
      </w:r>
    </w:p>
    <w:p>
      <w:pPr>
        <w:spacing w:after="0"/>
        <w:ind w:left="0"/>
        <w:jc w:val="left"/>
      </w:pPr>
      <w:r>
        <w:rPr>
          <w:b w:val="0"/>
          <w:i w:val="0"/>
          <w:color w:val="000000"/>
          <w:sz w:val="21"/>
        </w:rPr>
        <w:t>Ⅰ．让同一钢球从斜面上不同的高度由静止滚下，观察木块被撞击后移动的距离。</w:t>
      </w:r>
    </w:p>
    <w:p>
      <w:pPr>
        <w:spacing w:after="0"/>
        <w:ind w:left="0"/>
        <w:jc w:val="left"/>
      </w:pPr>
      <w:r>
        <w:rPr>
          <w:b w:val="0"/>
          <w:i w:val="0"/>
          <w:color w:val="000000"/>
          <w:sz w:val="21"/>
        </w:rPr>
        <w:t>Ⅱ．让不同质量的钢球从斜面上相同的高度由静止滚下，观察木块被撞击后移动的距离。</w:t>
      </w:r>
    </w:p>
    <w:p>
      <w:pPr>
        <w:spacing w:after="0"/>
        <w:ind w:left="0"/>
        <w:jc w:val="left"/>
      </w:pPr>
      <w:r>
        <w:rPr>
          <w:b w:val="0"/>
          <w:i w:val="0"/>
          <w:color w:val="000000"/>
          <w:sz w:val="21"/>
        </w:rPr>
        <w:t>回答下列问题：</w:t>
      </w:r>
    </w:p>
    <w:p>
      <w:pPr>
        <w:spacing w:after="0"/>
        <w:ind w:left="0"/>
        <w:jc w:val="left"/>
      </w:pPr>
      <w:r>
        <w:rPr>
          <w:b w:val="0"/>
          <w:i w:val="0"/>
          <w:color w:val="000000"/>
          <w:sz w:val="21"/>
        </w:rPr>
        <w:t>（1）步骤Ⅰ是为了研究动能大小与________的关系。</w:t>
      </w:r>
    </w:p>
    <w:p>
      <w:pPr>
        <w:spacing w:after="0"/>
        <w:ind w:left="0"/>
        <w:jc w:val="left"/>
      </w:pPr>
      <w:r>
        <w:rPr>
          <w:b w:val="0"/>
          <w:i w:val="0"/>
          <w:color w:val="000000"/>
          <w:sz w:val="21"/>
        </w:rPr>
        <w:t>（2）步骤Ⅱ是为了研究动能大小与________的关系。</w:t>
      </w:r>
    </w:p>
    <w:p>
      <w:pPr>
        <w:spacing w:after="0"/>
        <w:ind w:left="0"/>
        <w:jc w:val="left"/>
      </w:pPr>
      <w:r>
        <w:rPr>
          <w:b w:val="0"/>
          <w:i w:val="0"/>
          <w:color w:val="000000"/>
          <w:sz w:val="21"/>
        </w:rPr>
        <w:t>（3）该实验中斜面的作用是为了控制钢球________的大小，木块的作用是为了比较钢球________的大小。</w:t>
      </w:r>
    </w:p>
    <w:p>
      <w:pPr>
        <w:spacing w:after="0"/>
        <w:ind w:left="0"/>
        <w:jc w:val="left"/>
      </w:pPr>
      <w:r>
        <w:rPr>
          <w:b w:val="0"/>
          <w:i w:val="0"/>
          <w:color w:val="000000"/>
          <w:sz w:val="21"/>
        </w:rPr>
        <w:t>24. 在“测定小灯泡的电功率”的实验中，已知小灯泡的额定电压为3.8V。</w:t>
      </w:r>
      <w:r>
        <w:br/>
      </w:r>
      <w:r>
        <w:drawing>
          <wp:inline distT="0" distB="0" distL="0" distR="0">
            <wp:extent cx="1463675" cy="1027430"/>
            <wp:effectExtent l="0" t="0" r="3175" b="127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xmlns:r="http://schemas.openxmlformats.org/officeDocument/2006/relationships" r:embed="rId23"/>
                    <a:stretch>
                      <a:fillRect/>
                    </a:stretch>
                  </pic:blipFill>
                  <pic:spPr>
                    <a:xfrm>
                      <a:off x="0" y="0"/>
                      <a:ext cx="1463675" cy="1027430"/>
                    </a:xfrm>
                    <a:prstGeom prst="rect">
                      <a:avLst/>
                    </a:prstGeom>
                  </pic:spPr>
                </pic:pic>
              </a:graphicData>
            </a:graphic>
          </wp:inline>
        </w:drawing>
      </w:r>
      <w:r>
        <w:rPr>
          <w:rFonts w:hint="eastAsia"/>
          <w:lang w:val="en-US" w:eastAsia="zh-CN"/>
        </w:rPr>
        <w:t xml:space="preserve">               </w:t>
      </w:r>
      <w:r>
        <w:drawing>
          <wp:inline distT="0" distB="0" distL="0" distR="0">
            <wp:extent cx="2254250" cy="1295400"/>
            <wp:effectExtent l="0" t="0" r="1270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xmlns:r="http://schemas.openxmlformats.org/officeDocument/2006/relationships" r:embed="rId24"/>
                    <a:stretch>
                      <a:fillRect/>
                    </a:stretch>
                  </pic:blipFill>
                  <pic:spPr>
                    <a:xfrm>
                      <a:off x="0" y="0"/>
                      <a:ext cx="2254250" cy="1295400"/>
                    </a:xfrm>
                    <a:prstGeom prst="rect">
                      <a:avLst/>
                    </a:prstGeom>
                  </pic:spPr>
                </pic:pic>
              </a:graphicData>
            </a:graphic>
          </wp:inline>
        </w:drawing>
      </w:r>
    </w:p>
    <w:p>
      <w:pPr>
        <w:spacing w:after="0"/>
        <w:ind w:left="0"/>
        <w:jc w:val="left"/>
      </w:pPr>
      <w:r>
        <w:rPr>
          <w:b w:val="0"/>
          <w:i w:val="0"/>
          <w:color w:val="000000"/>
          <w:sz w:val="21"/>
        </w:rPr>
        <w:t>（1）请完成图中的电路连接</w:t>
      </w:r>
    </w:p>
    <w:p>
      <w:pPr>
        <w:spacing w:after="0"/>
        <w:ind w:left="0"/>
        <w:jc w:val="left"/>
      </w:pPr>
      <w:r>
        <w:rPr>
          <w:b w:val="0"/>
          <w:i w:val="0"/>
          <w:color w:val="000000"/>
          <w:sz w:val="21"/>
        </w:rPr>
        <w:t>（2）某同学连接好电路后，闭合开关并反复移动滑片，发现小灯泡亮度始终较暗，电压表、电流表示数始终不变，出现这种现象的原因可能是</w:t>
      </w:r>
    </w:p>
    <w:p>
      <w:pPr>
        <w:spacing w:after="0"/>
        <w:ind w:left="0"/>
        <w:jc w:val="left"/>
      </w:pPr>
      <w:r>
        <w:rPr>
          <w:b w:val="0"/>
          <w:i w:val="0"/>
          <w:color w:val="000000"/>
          <w:sz w:val="21"/>
        </w:rPr>
        <w:t>（3）接线正确后，闭合开关，移动滑动变阻器的滑片到某一点，电压表的示数如图甲所示，此时小灯泡发光________ （选填“较暗”、“正常”或“较亮”）；为了测量小灯泡的额定功率，应将滑片P向________ 端（填“A”或“B”端）的方向滑动；</w:t>
      </w:r>
    </w:p>
    <w:p>
      <w:pPr>
        <w:spacing w:after="0"/>
        <w:ind w:left="0"/>
        <w:jc w:val="left"/>
      </w:pPr>
      <w:r>
        <w:rPr>
          <w:b w:val="0"/>
          <w:i w:val="0"/>
          <w:color w:val="000000"/>
          <w:sz w:val="21"/>
        </w:rPr>
        <w:t>（4）当小灯泡正常发光时，电流表的示数如图乙所示，则小灯泡的额定功率是________ W；</w:t>
      </w:r>
    </w:p>
    <w:p>
      <w:pPr>
        <w:spacing w:after="0"/>
        <w:ind w:left="0"/>
        <w:jc w:val="left"/>
      </w:pPr>
      <w:r>
        <w:rPr>
          <w:b w:val="0"/>
          <w:i w:val="0"/>
          <w:color w:val="000000"/>
          <w:sz w:val="21"/>
        </w:rPr>
        <w:t>（5）在对测量数据记录和处理时设计了如下表格（不用补充填出空白数据），你认为这张表格的设计是________ (选填“正确”或“错误”）的。细心的小曦发现，用表格中记录的电压和电流计算出来灯泡的电阻不相等，原因是：________  。</w:t>
      </w:r>
      <w:r>
        <w:br/>
      </w:r>
      <w:r>
        <w:drawing>
          <wp:inline distT="0" distB="0" distL="0" distR="0">
            <wp:extent cx="1833880" cy="937895"/>
            <wp:effectExtent l="0" t="0" r="13970" b="1460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xmlns:r="http://schemas.openxmlformats.org/officeDocument/2006/relationships" r:embed="rId25"/>
                    <a:stretch>
                      <a:fillRect/>
                    </a:stretch>
                  </pic:blipFill>
                  <pic:spPr>
                    <a:xfrm>
                      <a:off x="0" y="0"/>
                      <a:ext cx="1833880" cy="937895"/>
                    </a:xfrm>
                    <a:prstGeom prst="rect">
                      <a:avLst/>
                    </a:prstGeom>
                  </pic:spPr>
                </pic:pic>
              </a:graphicData>
            </a:graphic>
          </wp:inline>
        </w:drawing>
      </w:r>
    </w:p>
    <w:p>
      <w:r>
        <w:rPr>
          <w:b/>
          <w:bCs/>
          <w:sz w:val="24"/>
          <w:szCs w:val="24"/>
        </w:rPr>
        <w:t>五、计算题（共2题；共35分）</w:t>
      </w:r>
    </w:p>
    <w:p>
      <w:pPr>
        <w:spacing w:after="0"/>
        <w:ind w:left="0"/>
        <w:jc w:val="left"/>
      </w:pPr>
      <w:r>
        <w:rPr>
          <w:b w:val="0"/>
          <w:i w:val="0"/>
          <w:color w:val="000000"/>
          <w:sz w:val="21"/>
        </w:rPr>
        <w:t>25.我国自主研发的“蛟龙号”载人潜水器（如图甲）多次下潜到7000m海底，深海潜水器是用增加和抛弃压载铁的办法来改变所受重力来实现浮沉．</w:t>
      </w:r>
    </w:p>
    <w:p>
      <w:pPr>
        <w:spacing w:after="0"/>
        <w:ind w:left="0"/>
        <w:jc w:val="left"/>
      </w:pPr>
      <w:r>
        <w:drawing>
          <wp:inline distT="0" distB="0" distL="0" distR="0">
            <wp:extent cx="4898390" cy="1118235"/>
            <wp:effectExtent l="0" t="0" r="16510" b="571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xmlns:r="http://schemas.openxmlformats.org/officeDocument/2006/relationships" r:embed="rId26"/>
                    <a:stretch>
                      <a:fillRect/>
                    </a:stretch>
                  </pic:blipFill>
                  <pic:spPr>
                    <a:xfrm>
                      <a:off x="0" y="0"/>
                      <a:ext cx="4898708" cy="1118235"/>
                    </a:xfrm>
                    <a:prstGeom prst="rect">
                      <a:avLst/>
                    </a:prstGeom>
                  </pic:spPr>
                </pic:pic>
              </a:graphicData>
            </a:graphic>
          </wp:inline>
        </w:drawing>
      </w:r>
    </w:p>
    <w:p>
      <w:pPr>
        <w:spacing w:after="0"/>
        <w:ind w:left="0"/>
        <w:jc w:val="left"/>
      </w:pPr>
      <w:r>
        <w:rPr>
          <w:b w:val="0"/>
          <w:i w:val="0"/>
          <w:color w:val="000000"/>
          <w:sz w:val="21"/>
        </w:rPr>
        <w:t>（1）若“蛟龙号”到达7000m深的海底世界，海水对“蛟龙号”外壳的压强约为7×10</w:t>
      </w:r>
      <w:r>
        <w:rPr>
          <w:b w:val="0"/>
          <w:i w:val="0"/>
          <w:color w:val="000000"/>
          <w:vertAlign w:val="superscript"/>
        </w:rPr>
        <w:t>7</w:t>
      </w:r>
      <w:r>
        <w:rPr>
          <w:b w:val="0"/>
          <w:i w:val="0"/>
          <w:color w:val="000000"/>
          <w:sz w:val="21"/>
        </w:rPr>
        <w:t>Pa，则潜水器的一个面积为300 cm</w:t>
      </w:r>
      <w:r>
        <w:rPr>
          <w:b w:val="0"/>
          <w:i w:val="0"/>
          <w:color w:val="000000"/>
          <w:vertAlign w:val="superscript"/>
        </w:rPr>
        <w:t>2</w:t>
      </w:r>
      <w:r>
        <w:rPr>
          <w:b w:val="0"/>
          <w:i w:val="0"/>
          <w:color w:val="000000"/>
          <w:sz w:val="21"/>
        </w:rPr>
        <w:t>观测孔受到海水的压力约为多大？</w:t>
      </w:r>
    </w:p>
    <w:p>
      <w:pPr>
        <w:spacing w:after="0"/>
        <w:ind w:left="0"/>
        <w:jc w:val="left"/>
      </w:pPr>
      <w:r>
        <w:rPr>
          <w:b w:val="0"/>
          <w:i w:val="0"/>
          <w:color w:val="000000"/>
          <w:sz w:val="21"/>
        </w:rPr>
        <w:t>（2）正在水中匀速直线下潜的“蛟龙号”潜水器的总质量为22t，在水中抛弃4000N的重物后潜水器以同样的速度匀速直线上浮，潜水艇的外壳及体积不发生改变，所受海水的阻力不变，请你估算潜水器的体积约为多大？（海水的密度近似取1.0×10</w:t>
      </w:r>
      <w:r>
        <w:rPr>
          <w:b w:val="0"/>
          <w:i w:val="0"/>
          <w:color w:val="000000"/>
          <w:vertAlign w:val="superscript"/>
        </w:rPr>
        <w:t>3</w:t>
      </w:r>
      <w:r>
        <w:rPr>
          <w:b w:val="0"/>
          <w:i w:val="0"/>
          <w:color w:val="000000"/>
          <w:sz w:val="21"/>
        </w:rPr>
        <w:t>kg/m</w:t>
      </w:r>
      <w:r>
        <w:rPr>
          <w:b w:val="0"/>
          <w:i w:val="0"/>
          <w:color w:val="000000"/>
          <w:vertAlign w:val="superscript"/>
        </w:rPr>
        <w:t>3</w:t>
      </w:r>
      <w:r>
        <w:rPr>
          <w:b w:val="0"/>
          <w:i w:val="0"/>
          <w:color w:val="000000"/>
          <w:sz w:val="21"/>
        </w:rPr>
        <w:t xml:space="preserve">  ， g=10N/kg）．</w:t>
      </w:r>
    </w:p>
    <w:p>
      <w:pPr>
        <w:spacing w:after="0"/>
        <w:ind w:left="0"/>
        <w:jc w:val="left"/>
      </w:pPr>
      <w:r>
        <w:rPr>
          <w:b w:val="0"/>
          <w:i w:val="0"/>
          <w:color w:val="000000"/>
          <w:sz w:val="21"/>
        </w:rPr>
        <w:t>（3）如图乙为某专业区内海水的密度σ（单位体积内含盐量）随海水垂直深度h变化的图线，海水密度的垂直分布主要是由盐度决定，其他因素的影响可忽略。装载着潜水器的轮船在作业区域，将潜水器用钢缆吊起浸没水中悬停在水中时，松开钢缆，潜水器刚好匀速下沉，则下沉过程中，潜水器速度最大位置为________（选填“A”“B”“C”“D”），此位置潜水器受到的力是________（选填“平衡力”“非平衡力”）．</w:t>
      </w:r>
    </w:p>
    <w:p>
      <w:pPr>
        <w:spacing w:after="0"/>
        <w:ind w:left="0"/>
        <w:jc w:val="left"/>
      </w:pPr>
    </w:p>
    <w:p>
      <w:pPr>
        <w:spacing w:after="0"/>
        <w:ind w:left="0"/>
        <w:jc w:val="left"/>
      </w:pPr>
    </w:p>
    <w:p>
      <w:pPr>
        <w:spacing w:after="0"/>
        <w:ind w:left="0"/>
        <w:jc w:val="left"/>
      </w:pPr>
    </w:p>
    <w:p>
      <w:pPr>
        <w:spacing w:after="0"/>
        <w:ind w:left="0"/>
        <w:jc w:val="left"/>
        <w:rPr>
          <w:b w:val="0"/>
          <w:i w:val="0"/>
          <w:color w:val="000000"/>
          <w:sz w:val="21"/>
        </w:rPr>
      </w:pPr>
    </w:p>
    <w:p>
      <w:pPr>
        <w:spacing w:after="0"/>
        <w:ind w:left="0"/>
        <w:jc w:val="left"/>
        <w:rPr>
          <w:b w:val="0"/>
          <w:i w:val="0"/>
          <w:color w:val="000000"/>
          <w:sz w:val="21"/>
        </w:rPr>
      </w:pPr>
    </w:p>
    <w:p>
      <w:pPr>
        <w:spacing w:after="0"/>
        <w:ind w:left="0"/>
        <w:jc w:val="left"/>
        <w:rPr>
          <w:b w:val="0"/>
          <w:i w:val="0"/>
          <w:color w:val="000000"/>
          <w:sz w:val="21"/>
        </w:rPr>
      </w:pPr>
    </w:p>
    <w:p>
      <w:pPr>
        <w:spacing w:after="0"/>
        <w:ind w:left="0"/>
        <w:jc w:val="left"/>
        <w:rPr>
          <w:b w:val="0"/>
          <w:i w:val="0"/>
          <w:color w:val="000000"/>
          <w:sz w:val="21"/>
        </w:rPr>
      </w:pPr>
    </w:p>
    <w:p>
      <w:pPr>
        <w:spacing w:after="0"/>
        <w:ind w:left="0"/>
        <w:jc w:val="left"/>
      </w:pPr>
      <w:r>
        <w:rPr>
          <w:b w:val="0"/>
          <w:i w:val="0"/>
          <w:color w:val="000000"/>
          <w:sz w:val="21"/>
        </w:rPr>
        <w:t>26.如图所示的电路中，电源两端电压U保持不变，当只闭合开关S</w:t>
      </w:r>
      <w:r>
        <w:rPr>
          <w:b w:val="0"/>
          <w:i w:val="0"/>
          <w:color w:val="000000"/>
          <w:vertAlign w:val="subscript"/>
        </w:rPr>
        <w:t>1</w:t>
      </w:r>
      <w:r>
        <w:rPr>
          <w:b w:val="0"/>
          <w:i w:val="0"/>
          <w:color w:val="000000"/>
          <w:sz w:val="21"/>
        </w:rPr>
        <w:t>时，电压表的示数为U</w:t>
      </w:r>
      <w:r>
        <w:rPr>
          <w:b w:val="0"/>
          <w:i w:val="0"/>
          <w:color w:val="000000"/>
          <w:vertAlign w:val="subscript"/>
        </w:rPr>
        <w:t>1</w:t>
      </w:r>
      <w:r>
        <w:rPr>
          <w:b w:val="0"/>
          <w:i w:val="0"/>
          <w:color w:val="000000"/>
          <w:sz w:val="21"/>
        </w:rPr>
        <w:t xml:space="preserve">  ， 电流表的示数I</w:t>
      </w:r>
      <w:r>
        <w:rPr>
          <w:b w:val="0"/>
          <w:i w:val="0"/>
          <w:color w:val="000000"/>
          <w:vertAlign w:val="subscript"/>
        </w:rPr>
        <w:t>1</w:t>
      </w:r>
      <w:r>
        <w:rPr>
          <w:b w:val="0"/>
          <w:i w:val="0"/>
          <w:color w:val="000000"/>
          <w:sz w:val="21"/>
        </w:rPr>
        <w:t>=1A，电阻R</w:t>
      </w:r>
      <w:r>
        <w:rPr>
          <w:b w:val="0"/>
          <w:i w:val="0"/>
          <w:color w:val="000000"/>
          <w:vertAlign w:val="subscript"/>
        </w:rPr>
        <w:t>1</w:t>
      </w:r>
      <w:r>
        <w:rPr>
          <w:b w:val="0"/>
          <w:i w:val="0"/>
          <w:color w:val="000000"/>
          <w:sz w:val="21"/>
        </w:rPr>
        <w:t>消耗的电功率P</w:t>
      </w:r>
      <w:r>
        <w:rPr>
          <w:b w:val="0"/>
          <w:i w:val="0"/>
          <w:color w:val="000000"/>
          <w:vertAlign w:val="subscript"/>
        </w:rPr>
        <w:t>1</w:t>
      </w:r>
      <w:r>
        <w:rPr>
          <w:b w:val="0"/>
          <w:i w:val="0"/>
          <w:color w:val="000000"/>
          <w:sz w:val="21"/>
        </w:rPr>
        <w:t>=4W，电阻R</w:t>
      </w:r>
      <w:r>
        <w:rPr>
          <w:b w:val="0"/>
          <w:i w:val="0"/>
          <w:color w:val="000000"/>
          <w:vertAlign w:val="subscript"/>
        </w:rPr>
        <w:t>2</w:t>
      </w:r>
      <w:r>
        <w:rPr>
          <w:b w:val="0"/>
          <w:i w:val="0"/>
          <w:color w:val="000000"/>
          <w:sz w:val="21"/>
        </w:rPr>
        <w:t>消耗的电功率为P</w:t>
      </w:r>
      <w:r>
        <w:rPr>
          <w:b w:val="0"/>
          <w:i w:val="0"/>
          <w:color w:val="000000"/>
          <w:vertAlign w:val="subscript"/>
        </w:rPr>
        <w:t>2</w:t>
      </w:r>
      <w:r>
        <w:rPr>
          <w:b w:val="0"/>
          <w:i w:val="0"/>
          <w:color w:val="000000"/>
          <w:sz w:val="21"/>
        </w:rPr>
        <w:t xml:space="preserve">  ， 当开关S</w:t>
      </w:r>
      <w:r>
        <w:rPr>
          <w:b w:val="0"/>
          <w:i w:val="0"/>
          <w:color w:val="000000"/>
          <w:vertAlign w:val="subscript"/>
        </w:rPr>
        <w:t>1</w:t>
      </w:r>
      <w:r>
        <w:rPr>
          <w:b w:val="0"/>
          <w:i w:val="0"/>
          <w:color w:val="000000"/>
          <w:sz w:val="21"/>
        </w:rPr>
        <w:t>、S</w:t>
      </w:r>
      <w:r>
        <w:rPr>
          <w:b w:val="0"/>
          <w:i w:val="0"/>
          <w:color w:val="000000"/>
          <w:vertAlign w:val="subscript"/>
        </w:rPr>
        <w:t>2</w:t>
      </w:r>
      <w:r>
        <w:rPr>
          <w:b w:val="0"/>
          <w:i w:val="0"/>
          <w:color w:val="000000"/>
          <w:sz w:val="21"/>
        </w:rPr>
        <w:t>都闭合时，电压表的示数为U</w:t>
      </w:r>
      <w:r>
        <w:rPr>
          <w:b w:val="0"/>
          <w:i w:val="0"/>
          <w:color w:val="000000"/>
          <w:vertAlign w:val="subscript"/>
        </w:rPr>
        <w:t>2</w:t>
      </w:r>
      <w:r>
        <w:rPr>
          <w:b w:val="0"/>
          <w:i w:val="0"/>
          <w:color w:val="000000"/>
          <w:sz w:val="21"/>
        </w:rPr>
        <w:t xml:space="preserve">  ， 电流表的示数为I</w:t>
      </w:r>
      <w:r>
        <w:rPr>
          <w:b w:val="0"/>
          <w:i w:val="0"/>
          <w:color w:val="000000"/>
          <w:vertAlign w:val="subscript"/>
        </w:rPr>
        <w:t>2</w:t>
      </w:r>
      <w:r>
        <w:rPr>
          <w:b w:val="0"/>
          <w:i w:val="0"/>
          <w:color w:val="000000"/>
          <w:sz w:val="21"/>
        </w:rPr>
        <w:t xml:space="preserve">  ， 电阻R</w:t>
      </w:r>
      <w:r>
        <w:rPr>
          <w:b w:val="0"/>
          <w:i w:val="0"/>
          <w:color w:val="000000"/>
          <w:vertAlign w:val="subscript"/>
        </w:rPr>
        <w:t>2</w:t>
      </w:r>
      <w:r>
        <w:rPr>
          <w:b w:val="0"/>
          <w:i w:val="0"/>
          <w:color w:val="000000"/>
          <w:sz w:val="21"/>
        </w:rPr>
        <w:t>消耗的电功率为P</w:t>
      </w:r>
      <w:r>
        <w:rPr>
          <w:b w:val="0"/>
          <w:i w:val="0"/>
          <w:color w:val="000000"/>
          <w:vertAlign w:val="subscript"/>
        </w:rPr>
        <w:t>2</w:t>
      </w:r>
      <w:r>
        <w:rPr>
          <w:b w:val="0"/>
          <w:i w:val="0"/>
          <w:color w:val="000000"/>
          <w:sz w:val="21"/>
        </w:rPr>
        <w:t>′，已知P</w:t>
      </w:r>
      <w:r>
        <w:rPr>
          <w:b w:val="0"/>
          <w:i w:val="0"/>
          <w:color w:val="000000"/>
          <w:vertAlign w:val="subscript"/>
        </w:rPr>
        <w:t>2</w:t>
      </w:r>
      <w:r>
        <w:rPr>
          <w:b w:val="0"/>
          <w:i w:val="0"/>
          <w:color w:val="000000"/>
          <w:sz w:val="21"/>
        </w:rPr>
        <w:t>：P</w:t>
      </w:r>
      <w:r>
        <w:rPr>
          <w:b w:val="0"/>
          <w:i w:val="0"/>
          <w:color w:val="000000"/>
          <w:vertAlign w:val="subscript"/>
        </w:rPr>
        <w:t>2</w:t>
      </w:r>
      <w:r>
        <w:rPr>
          <w:b w:val="0"/>
          <w:i w:val="0"/>
          <w:color w:val="000000"/>
          <w:sz w:val="21"/>
        </w:rPr>
        <w:t>′=1：4，U</w:t>
      </w:r>
      <w:r>
        <w:rPr>
          <w:b w:val="0"/>
          <w:i w:val="0"/>
          <w:color w:val="000000"/>
          <w:vertAlign w:val="subscript"/>
        </w:rPr>
        <w:t>1</w:t>
      </w:r>
      <w:r>
        <w:rPr>
          <w:b w:val="0"/>
          <w:i w:val="0"/>
          <w:color w:val="000000"/>
          <w:sz w:val="21"/>
        </w:rPr>
        <w:t>：U</w:t>
      </w:r>
      <w:r>
        <w:rPr>
          <w:b w:val="0"/>
          <w:i w:val="0"/>
          <w:color w:val="000000"/>
          <w:vertAlign w:val="subscript"/>
        </w:rPr>
        <w:t>2</w:t>
      </w:r>
      <w:r>
        <w:rPr>
          <w:b w:val="0"/>
          <w:i w:val="0"/>
          <w:color w:val="000000"/>
          <w:sz w:val="21"/>
        </w:rPr>
        <w:t xml:space="preserve">=2：1，求：  </w:t>
      </w:r>
    </w:p>
    <w:p>
      <w:pPr>
        <w:spacing w:after="0"/>
        <w:ind w:left="0"/>
        <w:jc w:val="left"/>
      </w:pPr>
      <w:r>
        <w:rPr>
          <w:b w:val="0"/>
          <w:i w:val="0"/>
          <w:color w:val="000000"/>
          <w:sz w:val="21"/>
        </w:rPr>
        <w:t>（1）电阻R</w:t>
      </w:r>
      <w:r>
        <w:rPr>
          <w:b w:val="0"/>
          <w:i w:val="0"/>
          <w:color w:val="000000"/>
          <w:vertAlign w:val="subscript"/>
        </w:rPr>
        <w:t>1</w:t>
      </w:r>
      <w:r>
        <w:rPr>
          <w:b w:val="0"/>
          <w:i w:val="0"/>
          <w:color w:val="000000"/>
          <w:sz w:val="21"/>
        </w:rPr>
        <w:t xml:space="preserve">的阻值；    </w:t>
      </w:r>
    </w:p>
    <w:p>
      <w:pPr>
        <w:spacing w:after="0"/>
        <w:ind w:left="0"/>
        <w:jc w:val="left"/>
      </w:pPr>
      <w:r>
        <w:rPr>
          <w:b w:val="0"/>
          <w:i w:val="0"/>
          <w:color w:val="000000"/>
          <w:sz w:val="21"/>
        </w:rPr>
        <w:t>（2）电流表的示数I</w:t>
      </w:r>
      <w:r>
        <w:rPr>
          <w:b w:val="0"/>
          <w:i w:val="0"/>
          <w:color w:val="000000"/>
          <w:vertAlign w:val="subscript"/>
        </w:rPr>
        <w:t>2</w:t>
      </w:r>
      <w:r>
        <w:rPr>
          <w:b w:val="0"/>
          <w:i w:val="0"/>
          <w:color w:val="000000"/>
          <w:sz w:val="21"/>
        </w:rPr>
        <w:t xml:space="preserve">；    </w:t>
      </w:r>
    </w:p>
    <w:p>
      <w:pPr>
        <w:spacing w:after="0"/>
        <w:ind w:left="0"/>
        <w:jc w:val="left"/>
      </w:pPr>
      <w:r>
        <w:rPr>
          <w:b w:val="0"/>
          <w:i w:val="0"/>
          <w:color w:val="000000"/>
          <w:sz w:val="21"/>
        </w:rPr>
        <w:t xml:space="preserve">（3）电源两端的电压U；    </w:t>
      </w:r>
    </w:p>
    <w:p>
      <w:pPr>
        <w:spacing w:after="0"/>
        <w:ind w:left="0"/>
        <w:jc w:val="left"/>
      </w:pPr>
      <w:r>
        <w:rPr>
          <w:b w:val="0"/>
          <w:i w:val="0"/>
          <w:color w:val="000000"/>
          <w:sz w:val="21"/>
        </w:rPr>
        <w:t>（4）当开关S</w:t>
      </w:r>
      <w:r>
        <w:rPr>
          <w:b w:val="0"/>
          <w:i w:val="0"/>
          <w:color w:val="000000"/>
          <w:vertAlign w:val="subscript"/>
        </w:rPr>
        <w:t>1</w:t>
      </w:r>
      <w:r>
        <w:rPr>
          <w:b w:val="0"/>
          <w:i w:val="0"/>
          <w:color w:val="000000"/>
          <w:sz w:val="21"/>
        </w:rPr>
        <w:t>、S</w:t>
      </w:r>
      <w:r>
        <w:rPr>
          <w:b w:val="0"/>
          <w:i w:val="0"/>
          <w:color w:val="000000"/>
          <w:vertAlign w:val="subscript"/>
        </w:rPr>
        <w:t>2</w:t>
      </w:r>
      <w:r>
        <w:rPr>
          <w:b w:val="0"/>
          <w:i w:val="0"/>
          <w:color w:val="000000"/>
          <w:sz w:val="21"/>
        </w:rPr>
        <w:t>都闭合时，通电10min，电阻R</w:t>
      </w:r>
      <w:r>
        <w:rPr>
          <w:b w:val="0"/>
          <w:i w:val="0"/>
          <w:color w:val="000000"/>
          <w:vertAlign w:val="subscript"/>
        </w:rPr>
        <w:t>2</w:t>
      </w:r>
      <w:r>
        <w:rPr>
          <w:b w:val="0"/>
          <w:i w:val="0"/>
          <w:color w:val="000000"/>
          <w:sz w:val="21"/>
        </w:rPr>
        <w:t xml:space="preserve">放出的热量．    </w:t>
      </w:r>
    </w:p>
    <w:p>
      <w:r>
        <w:pict>
          <v:shape id="_x0000_i1028" type="#_x0000_t75" style="height:138.35pt;width:195.45pt" coordsize="21600,21600" o:preferrelative="t" filled="f" stroked="f">
            <v:imagedata r:id="rId27" o:title=""/>
            <o:lock v:ext="edit" aspectratio="t"/>
            <w10:anchorlock/>
          </v:shape>
        </w:pict>
      </w:r>
      <w:r>
        <w:br w:type="page"/>
      </w:r>
    </w:p>
    <w:p>
      <w:pPr>
        <w:jc w:val="center"/>
      </w:pPr>
      <w:r>
        <w:rPr>
          <w:b/>
          <w:bCs/>
          <w:sz w:val="28"/>
          <w:szCs w:val="28"/>
        </w:rPr>
        <w:t>答案</w:t>
      </w:r>
    </w:p>
    <w:p>
      <w:r>
        <w:t>一、</w:t>
      </w:r>
      <w:r>
        <w:rPr>
          <w:rFonts w:hint="eastAsia"/>
          <w:lang w:eastAsia="zh-CN"/>
        </w:rPr>
        <w:t>选择</w:t>
      </w:r>
      <w:r>
        <w:t>题</w:t>
      </w:r>
    </w:p>
    <w:p>
      <w:pPr>
        <w:spacing w:after="0"/>
        <w:ind w:left="0"/>
        <w:jc w:val="left"/>
      </w:pPr>
      <w:r>
        <w:rPr>
          <w:b w:val="0"/>
          <w:i w:val="0"/>
          <w:color w:val="000000"/>
          <w:sz w:val="21"/>
        </w:rPr>
        <w:t xml:space="preserve">1. A   2. A   3.C  4. B   5. C   6.D  7.B  8.D  9. D   10. D   </w:t>
      </w:r>
    </w:p>
    <w:p>
      <w:pPr>
        <w:spacing w:after="0"/>
        <w:ind w:left="0"/>
        <w:jc w:val="left"/>
      </w:pPr>
      <w:r>
        <w:rPr>
          <w:b w:val="0"/>
          <w:i w:val="0"/>
          <w:color w:val="000000"/>
          <w:sz w:val="21"/>
        </w:rPr>
        <w:t xml:space="preserve">11.B  12. D   13. B   14. D   15. C   16. B   </w:t>
      </w:r>
    </w:p>
    <w:p>
      <w:r>
        <w:t>二、填空题</w:t>
      </w:r>
    </w:p>
    <w:p>
      <w:pPr>
        <w:spacing w:after="0"/>
        <w:ind w:left="0"/>
        <w:jc w:val="left"/>
      </w:pPr>
      <w:r>
        <w:rPr>
          <w:b w:val="0"/>
          <w:i w:val="0"/>
          <w:color w:val="000000"/>
          <w:sz w:val="21"/>
        </w:rPr>
        <w:t>17.1.68×10</w:t>
      </w:r>
      <w:r>
        <w:rPr>
          <w:b w:val="0"/>
          <w:i w:val="0"/>
          <w:color w:val="000000"/>
          <w:vertAlign w:val="superscript"/>
        </w:rPr>
        <w:t>6</w:t>
      </w:r>
      <w:r>
        <w:rPr>
          <w:b w:val="0"/>
          <w:i w:val="0"/>
          <w:color w:val="000000"/>
          <w:sz w:val="21"/>
        </w:rPr>
        <w:t xml:space="preserve">；56  </w:t>
      </w:r>
    </w:p>
    <w:p>
      <w:pPr>
        <w:spacing w:after="0"/>
        <w:ind w:left="0"/>
        <w:jc w:val="left"/>
      </w:pPr>
      <w:r>
        <w:rPr>
          <w:b w:val="0"/>
          <w:i w:val="0"/>
          <w:color w:val="000000"/>
          <w:sz w:val="21"/>
        </w:rPr>
        <w:t xml:space="preserve">18.增大；电磁  </w:t>
      </w:r>
    </w:p>
    <w:p>
      <w:pPr>
        <w:spacing w:after="0"/>
        <w:ind w:left="0"/>
        <w:jc w:val="left"/>
      </w:pPr>
      <w:r>
        <w:rPr>
          <w:b w:val="0"/>
          <w:i w:val="0"/>
          <w:color w:val="000000"/>
          <w:sz w:val="21"/>
        </w:rPr>
        <w:t xml:space="preserve">19.5：16  </w:t>
      </w:r>
    </w:p>
    <w:p>
      <w:pPr>
        <w:spacing w:after="0"/>
        <w:ind w:left="0"/>
        <w:jc w:val="left"/>
      </w:pPr>
      <w:r>
        <w:rPr>
          <w:b w:val="0"/>
          <w:i w:val="0"/>
          <w:color w:val="000000"/>
          <w:sz w:val="21"/>
        </w:rPr>
        <w:t>20.热；5.4×10</w:t>
      </w:r>
      <w:r>
        <w:rPr>
          <w:b w:val="0"/>
          <w:i w:val="0"/>
          <w:color w:val="000000"/>
          <w:vertAlign w:val="superscript"/>
        </w:rPr>
        <w:t>3</w:t>
      </w:r>
      <w:r>
        <w:rPr>
          <w:b w:val="0"/>
          <w:i w:val="0"/>
          <w:color w:val="000000"/>
          <w:sz w:val="21"/>
        </w:rPr>
        <w:t xml:space="preserve">；电阻  </w:t>
      </w:r>
    </w:p>
    <w:p>
      <w:r>
        <w:t>三、作图题</w:t>
      </w:r>
    </w:p>
    <w:p>
      <w:pPr>
        <w:spacing w:after="0"/>
        <w:ind w:left="0"/>
        <w:jc w:val="left"/>
      </w:pPr>
      <w:r>
        <w:rPr>
          <w:b w:val="0"/>
          <w:i w:val="0"/>
          <w:color w:val="000000"/>
          <w:sz w:val="21"/>
        </w:rPr>
        <w:t xml:space="preserve">21.解：如下图所示：  </w:t>
      </w:r>
    </w:p>
    <w:p>
      <w:pPr>
        <w:spacing w:after="0"/>
        <w:ind w:left="0"/>
        <w:jc w:val="left"/>
      </w:pPr>
      <w:r>
        <w:rPr>
          <w:b w:val="0"/>
          <w:i w:val="0"/>
          <w:color w:val="000000"/>
          <w:sz w:val="21"/>
        </w:rPr>
        <w:t xml:space="preserve">22. 解：（1）已知电源正负极，根据安培定则可知，螺线管的右端为N极，左端为S极，根据同名磁极相互排斥，异名磁极相互吸引，可判定小磁针的左端为S极、右端为N极．（2）根据磁感线都是从磁体的N极出发，回到S极，可以标出磁感线的方向向左．如图所示．  </w:t>
      </w:r>
    </w:p>
    <w:p>
      <w:pPr>
        <w:spacing w:after="0"/>
        <w:ind w:left="0"/>
        <w:jc w:val="left"/>
      </w:pPr>
      <w:r>
        <w:pict>
          <v:shape id="_x0000_i1029" type="#_x0000_t75" style="height:104.5pt;width:74.4pt" coordsize="21600,21600" o:preferrelative="t" filled="f" stroked="f">
            <v:imagedata r:id="rId28" o:title=""/>
            <o:lock v:ext="edit" aspectratio="t"/>
            <w10:anchorlock/>
          </v:shape>
        </w:pict>
      </w:r>
      <w:r>
        <w:rPr>
          <w:rFonts w:hint="eastAsia"/>
          <w:lang w:val="en-US" w:eastAsia="zh-CN"/>
        </w:rPr>
        <w:t xml:space="preserve">                    </w:t>
      </w:r>
      <w:r>
        <w:drawing>
          <wp:inline distT="0" distB="0" distL="0" distR="0">
            <wp:extent cx="1431925" cy="73469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xmlns:r="http://schemas.openxmlformats.org/officeDocument/2006/relationships" r:embed="rId29"/>
                    <a:stretch>
                      <a:fillRect/>
                    </a:stretch>
                  </pic:blipFill>
                  <pic:spPr>
                    <a:xfrm>
                      <a:off x="0" y="0"/>
                      <a:ext cx="1432370" cy="735279"/>
                    </a:xfrm>
                    <a:prstGeom prst="rect">
                      <a:avLst/>
                    </a:prstGeom>
                  </pic:spPr>
                </pic:pic>
              </a:graphicData>
            </a:graphic>
          </wp:inline>
        </w:drawing>
      </w:r>
    </w:p>
    <w:p>
      <w:r>
        <w:t>四、实验探究题</w:t>
      </w:r>
    </w:p>
    <w:p>
      <w:pPr>
        <w:spacing w:after="0"/>
        <w:ind w:left="0"/>
        <w:jc w:val="left"/>
      </w:pPr>
      <w:r>
        <w:rPr>
          <w:b w:val="0"/>
          <w:i w:val="0"/>
          <w:color w:val="000000"/>
          <w:sz w:val="21"/>
        </w:rPr>
        <w:t>23.（1）山东（2）质量（3）速度；动能</w:t>
      </w:r>
    </w:p>
    <w:p>
      <w:pPr>
        <w:spacing w:after="0"/>
        <w:ind w:left="0"/>
        <w:jc w:val="left"/>
      </w:pPr>
    </w:p>
    <w:p>
      <w:pPr>
        <w:spacing w:after="0"/>
        <w:ind w:left="0"/>
        <w:jc w:val="left"/>
      </w:pPr>
      <w:r>
        <w:rPr>
          <w:b w:val="0"/>
          <w:i w:val="0"/>
          <w:color w:val="000000"/>
          <w:sz w:val="21"/>
        </w:rPr>
        <w:t>24.（1）</w:t>
      </w:r>
      <w:r>
        <w:drawing>
          <wp:inline distT="0" distB="0" distL="0" distR="0">
            <wp:extent cx="2062480" cy="12890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xmlns:r="http://schemas.openxmlformats.org/officeDocument/2006/relationships" r:embed="rId30"/>
                    <a:stretch>
                      <a:fillRect/>
                    </a:stretch>
                  </pic:blipFill>
                  <pic:spPr>
                    <a:xfrm>
                      <a:off x="0" y="0"/>
                      <a:ext cx="2062607" cy="1289139"/>
                    </a:xfrm>
                    <a:prstGeom prst="rect">
                      <a:avLst/>
                    </a:prstGeom>
                  </pic:spPr>
                </pic:pic>
              </a:graphicData>
            </a:graphic>
          </wp:inline>
        </w:drawing>
      </w:r>
      <w:r>
        <w:br/>
      </w:r>
      <w:r>
        <w:rPr>
          <w:b w:val="0"/>
          <w:i w:val="0"/>
          <w:color w:val="000000"/>
          <w:sz w:val="21"/>
        </w:rPr>
        <w:t xml:space="preserve">（2）滑动变阻器接入了两个下接线柱 </w:t>
      </w:r>
      <w:r>
        <w:br/>
      </w:r>
      <w:r>
        <w:rPr>
          <w:b w:val="0"/>
          <w:i w:val="0"/>
          <w:color w:val="000000"/>
          <w:sz w:val="21"/>
        </w:rPr>
        <w:t>（3）较暗 ；B （4）1.14W （5）错误；灯丝的电阻随灯丝温度变化</w:t>
      </w:r>
    </w:p>
    <w:p>
      <w:r>
        <w:t>五、计算题</w:t>
      </w:r>
    </w:p>
    <w:p>
      <w:pPr>
        <w:spacing w:after="0"/>
        <w:ind w:left="0"/>
        <w:jc w:val="left"/>
      </w:pPr>
      <w:r>
        <w:rPr>
          <w:b w:val="0"/>
          <w:i w:val="0"/>
          <w:color w:val="000000"/>
          <w:sz w:val="21"/>
        </w:rPr>
        <w:t xml:space="preserve">25. （1）解：由 </w:t>
      </w:r>
      <w:r>
        <w:drawing>
          <wp:inline distT="0" distB="0" distL="0" distR="0">
            <wp:extent cx="247650" cy="11430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xmlns:r="http://schemas.openxmlformats.org/officeDocument/2006/relationships" r:embed="rId31"/>
                    <a:stretch>
                      <a:fillRect/>
                    </a:stretch>
                  </pic:blipFill>
                  <pic:spPr>
                    <a:xfrm>
                      <a:off x="0" y="0"/>
                      <a:ext cx="248272" cy="114592"/>
                    </a:xfrm>
                    <a:prstGeom prst="rect">
                      <a:avLst/>
                    </a:prstGeom>
                  </pic:spPr>
                </pic:pic>
              </a:graphicData>
            </a:graphic>
          </wp:inline>
        </w:drawing>
      </w:r>
      <w:r>
        <w:drawing>
          <wp:inline distT="0" distB="0" distL="0" distR="0">
            <wp:extent cx="161925" cy="26733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xmlns:r="http://schemas.openxmlformats.org/officeDocument/2006/relationships" r:embed="rId32"/>
                    <a:stretch>
                      <a:fillRect/>
                    </a:stretch>
                  </pic:blipFill>
                  <pic:spPr>
                    <a:xfrm>
                      <a:off x="0" y="0"/>
                      <a:ext cx="162331" cy="267373"/>
                    </a:xfrm>
                    <a:prstGeom prst="rect">
                      <a:avLst/>
                    </a:prstGeom>
                  </pic:spPr>
                </pic:pic>
              </a:graphicData>
            </a:graphic>
          </wp:inline>
        </w:drawing>
      </w:r>
      <w:r>
        <w:rPr>
          <w:b w:val="0"/>
          <w:i w:val="0"/>
          <w:color w:val="000000"/>
          <w:sz w:val="21"/>
        </w:rPr>
        <w:t>可得，观测孔受到海水的压力F=PS=7×10</w:t>
      </w:r>
      <w:r>
        <w:rPr>
          <w:b w:val="0"/>
          <w:i w:val="0"/>
          <w:color w:val="000000"/>
          <w:vertAlign w:val="superscript"/>
        </w:rPr>
        <w:t>7</w:t>
      </w:r>
      <w:r>
        <w:rPr>
          <w:b w:val="0"/>
          <w:i w:val="0"/>
          <w:color w:val="000000"/>
          <w:sz w:val="21"/>
        </w:rPr>
        <w:t>Pa×300×10</w:t>
      </w:r>
      <w:r>
        <w:rPr>
          <w:b w:val="0"/>
          <w:i w:val="0"/>
          <w:color w:val="000000"/>
          <w:vertAlign w:val="superscript"/>
        </w:rPr>
        <w:t>-4</w:t>
      </w:r>
      <w:r>
        <w:rPr>
          <w:b w:val="0"/>
          <w:i w:val="0"/>
          <w:color w:val="000000"/>
          <w:sz w:val="21"/>
        </w:rPr>
        <w:t>m</w:t>
      </w:r>
      <w:r>
        <w:rPr>
          <w:b w:val="0"/>
          <w:i w:val="0"/>
          <w:color w:val="000000"/>
          <w:vertAlign w:val="superscript"/>
        </w:rPr>
        <w:t>2</w:t>
      </w:r>
      <w:r>
        <w:rPr>
          <w:b w:val="0"/>
          <w:i w:val="0"/>
          <w:color w:val="000000"/>
          <w:sz w:val="21"/>
        </w:rPr>
        <w:t>=2.1×10</w:t>
      </w:r>
      <w:r>
        <w:rPr>
          <w:b w:val="0"/>
          <w:i w:val="0"/>
          <w:color w:val="000000"/>
          <w:vertAlign w:val="superscript"/>
        </w:rPr>
        <w:t>6</w:t>
      </w:r>
      <w:r>
        <w:rPr>
          <w:b w:val="0"/>
          <w:i w:val="0"/>
          <w:color w:val="000000"/>
          <w:sz w:val="21"/>
        </w:rPr>
        <w:t>Pa；</w:t>
      </w:r>
    </w:p>
    <w:p>
      <w:pPr>
        <w:spacing w:after="0"/>
        <w:ind w:left="0"/>
        <w:jc w:val="left"/>
      </w:pPr>
      <w:r>
        <w:rPr>
          <w:b w:val="0"/>
          <w:i w:val="0"/>
          <w:color w:val="000000"/>
          <w:sz w:val="21"/>
        </w:rPr>
        <w:t>答：观测孔受到海水的压力约为2.1×10</w:t>
      </w:r>
      <w:r>
        <w:rPr>
          <w:b w:val="0"/>
          <w:i w:val="0"/>
          <w:color w:val="000000"/>
          <w:vertAlign w:val="superscript"/>
        </w:rPr>
        <w:t>6</w:t>
      </w:r>
      <w:r>
        <w:rPr>
          <w:b w:val="0"/>
          <w:i w:val="0"/>
          <w:color w:val="000000"/>
          <w:sz w:val="21"/>
        </w:rPr>
        <w:t>Pa；</w:t>
      </w:r>
    </w:p>
    <w:p>
      <w:pPr>
        <w:spacing w:after="0"/>
        <w:ind w:left="0"/>
        <w:jc w:val="left"/>
      </w:pPr>
      <w:r>
        <w:rPr>
          <w:b w:val="0"/>
          <w:i w:val="0"/>
          <w:color w:val="000000"/>
          <w:sz w:val="21"/>
        </w:rPr>
        <w:t>（2）解：“蛟龙号”匀速下潜时，所受浮力、阻力和重力是平衡力，阻力和浮力的方向向上，F</w:t>
      </w:r>
      <w:r>
        <w:rPr>
          <w:b w:val="0"/>
          <w:i w:val="0"/>
          <w:color w:val="000000"/>
          <w:vertAlign w:val="subscript"/>
        </w:rPr>
        <w:t>浮</w:t>
      </w:r>
      <w:r>
        <w:rPr>
          <w:b w:val="0"/>
          <w:i w:val="0"/>
          <w:color w:val="000000"/>
          <w:sz w:val="21"/>
        </w:rPr>
        <w:t>+f=G</w:t>
      </w:r>
      <w:r>
        <w:rPr>
          <w:b w:val="0"/>
          <w:i w:val="0"/>
          <w:color w:val="000000"/>
          <w:vertAlign w:val="subscript"/>
        </w:rPr>
        <w:t>潜</w:t>
      </w:r>
      <w:r>
        <w:rPr>
          <w:b w:val="0"/>
          <w:i w:val="0"/>
          <w:color w:val="000000"/>
          <w:sz w:val="21"/>
        </w:rPr>
        <w:t>；“蛟龙号”匀速上浮时  浮力、阻力、重力是平衡力，阻力和重力的方向向下，F</w:t>
      </w:r>
      <w:r>
        <w:rPr>
          <w:b w:val="0"/>
          <w:i w:val="0"/>
          <w:color w:val="000000"/>
          <w:vertAlign w:val="subscript"/>
        </w:rPr>
        <w:t>浮</w:t>
      </w:r>
      <w:r>
        <w:rPr>
          <w:b w:val="0"/>
          <w:i w:val="0"/>
          <w:color w:val="000000"/>
          <w:sz w:val="21"/>
        </w:rPr>
        <w:t>=G</w:t>
      </w:r>
      <w:r>
        <w:rPr>
          <w:b w:val="0"/>
          <w:i w:val="0"/>
          <w:color w:val="000000"/>
          <w:vertAlign w:val="subscript"/>
        </w:rPr>
        <w:t>潜</w:t>
      </w:r>
      <w:r>
        <w:rPr>
          <w:b w:val="0"/>
          <w:i w:val="0"/>
          <w:color w:val="000000"/>
          <w:sz w:val="21"/>
        </w:rPr>
        <w:t>-G</w:t>
      </w:r>
      <w:r>
        <w:rPr>
          <w:b w:val="0"/>
          <w:i w:val="0"/>
          <w:color w:val="000000"/>
          <w:vertAlign w:val="subscript"/>
        </w:rPr>
        <w:t>抛</w:t>
      </w:r>
      <w:r>
        <w:rPr>
          <w:b w:val="0"/>
          <w:i w:val="0"/>
          <w:color w:val="000000"/>
          <w:sz w:val="21"/>
        </w:rPr>
        <w:t>+f ，即：F浮=</w:t>
      </w:r>
      <w:r>
        <w:drawing>
          <wp:inline distT="0" distB="0" distL="0" distR="0">
            <wp:extent cx="956310" cy="547370"/>
            <wp:effectExtent l="0" t="0" r="15240" b="508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xmlns:r="http://schemas.openxmlformats.org/officeDocument/2006/relationships" r:embed="rId33"/>
                    <a:stretch>
                      <a:fillRect/>
                    </a:stretch>
                  </pic:blipFill>
                  <pic:spPr>
                    <a:xfrm>
                      <a:off x="0" y="0"/>
                      <a:ext cx="956310" cy="547370"/>
                    </a:xfrm>
                    <a:prstGeom prst="rect">
                      <a:avLst/>
                    </a:prstGeom>
                  </pic:spPr>
                </pic:pic>
              </a:graphicData>
            </a:graphic>
          </wp:inline>
        </w:drawing>
      </w:r>
      <w:r>
        <w:rPr>
          <w:b w:val="0"/>
          <w:i w:val="0"/>
          <w:color w:val="000000"/>
          <w:sz w:val="21"/>
        </w:rPr>
        <w:t>， ρ gV=</w:t>
      </w:r>
      <w:r>
        <w:drawing>
          <wp:inline distT="0" distB="0" distL="0" distR="0">
            <wp:extent cx="969010" cy="554990"/>
            <wp:effectExtent l="0" t="0" r="2540" b="1651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xmlns:r="http://schemas.openxmlformats.org/officeDocument/2006/relationships" r:embed="rId33"/>
                    <a:stretch>
                      <a:fillRect/>
                    </a:stretch>
                  </pic:blipFill>
                  <pic:spPr>
                    <a:xfrm>
                      <a:off x="0" y="0"/>
                      <a:ext cx="969010" cy="554990"/>
                    </a:xfrm>
                    <a:prstGeom prst="rect">
                      <a:avLst/>
                    </a:prstGeom>
                  </pic:spPr>
                </pic:pic>
              </a:graphicData>
            </a:graphic>
          </wp:inline>
        </w:drawing>
      </w:r>
      <w:r>
        <w:rPr>
          <w:b w:val="0"/>
          <w:i w:val="0"/>
          <w:color w:val="000000"/>
          <w:sz w:val="21"/>
        </w:rPr>
        <w:t xml:space="preserve">， 则潜水器的体积 </w:t>
      </w:r>
      <w:r>
        <w:t>[MISSING IMAGE: ,  ]</w:t>
      </w:r>
      <w:r>
        <w:rPr>
          <w:b w:val="0"/>
          <w:i w:val="0"/>
          <w:color w:val="000000"/>
          <w:sz w:val="21"/>
        </w:rPr>
        <w:t>；</w:t>
      </w:r>
    </w:p>
    <w:p>
      <w:pPr>
        <w:spacing w:after="0"/>
        <w:ind w:left="0"/>
        <w:jc w:val="left"/>
      </w:pPr>
      <w:r>
        <w:rPr>
          <w:b w:val="0"/>
          <w:i w:val="0"/>
          <w:color w:val="000000"/>
          <w:sz w:val="21"/>
        </w:rPr>
        <w:t xml:space="preserve">答：潜水器的体积约为21.8 m </w:t>
      </w:r>
      <w:r>
        <w:rPr>
          <w:b w:val="0"/>
          <w:i w:val="0"/>
          <w:color w:val="000000"/>
          <w:vertAlign w:val="superscript"/>
        </w:rPr>
        <w:t>3</w:t>
      </w:r>
      <w:r>
        <w:rPr>
          <w:b w:val="0"/>
          <w:i w:val="0"/>
          <w:color w:val="000000"/>
          <w:sz w:val="21"/>
        </w:rPr>
        <w:t xml:space="preserve"> ；</w:t>
      </w:r>
    </w:p>
    <w:p>
      <w:pPr>
        <w:spacing w:after="0"/>
        <w:ind w:left="0"/>
        <w:jc w:val="left"/>
      </w:pPr>
      <w:r>
        <w:rPr>
          <w:b w:val="0"/>
          <w:i w:val="0"/>
          <w:color w:val="000000"/>
          <w:sz w:val="21"/>
        </w:rPr>
        <w:t xml:space="preserve">（3）C；平衡力   </w:t>
      </w:r>
    </w:p>
    <w:p>
      <w:pPr>
        <w:spacing w:after="0"/>
        <w:ind w:left="0"/>
        <w:jc w:val="left"/>
      </w:pPr>
      <w:r>
        <w:rPr>
          <w:b w:val="0"/>
          <w:i w:val="0"/>
          <w:color w:val="000000"/>
          <w:sz w:val="21"/>
        </w:rPr>
        <w:t>26.（1）解：当只闭合开关S</w:t>
      </w:r>
      <w:r>
        <w:rPr>
          <w:b w:val="0"/>
          <w:i w:val="0"/>
          <w:color w:val="000000"/>
          <w:vertAlign w:val="subscript"/>
        </w:rPr>
        <w:t>1</w:t>
      </w:r>
      <w:r>
        <w:rPr>
          <w:b w:val="0"/>
          <w:i w:val="0"/>
          <w:color w:val="000000"/>
          <w:sz w:val="21"/>
        </w:rPr>
        <w:t>时，等效电路如图甲所示；当开关S</w:t>
      </w:r>
      <w:r>
        <w:rPr>
          <w:b w:val="0"/>
          <w:i w:val="0"/>
          <w:color w:val="000000"/>
          <w:vertAlign w:val="subscript"/>
        </w:rPr>
        <w:t>1</w:t>
      </w:r>
      <w:r>
        <w:rPr>
          <w:b w:val="0"/>
          <w:i w:val="0"/>
          <w:color w:val="000000"/>
          <w:sz w:val="21"/>
        </w:rPr>
        <w:t>、S</w:t>
      </w:r>
      <w:r>
        <w:rPr>
          <w:b w:val="0"/>
          <w:i w:val="0"/>
          <w:color w:val="000000"/>
          <w:vertAlign w:val="subscript"/>
        </w:rPr>
        <w:t>2</w:t>
      </w:r>
      <w:r>
        <w:rPr>
          <w:b w:val="0"/>
          <w:i w:val="0"/>
          <w:color w:val="000000"/>
          <w:sz w:val="21"/>
        </w:rPr>
        <w:t xml:space="preserve">都闭合时，等效电路如图乙所示．  </w:t>
      </w:r>
    </w:p>
    <w:p>
      <w:pPr>
        <w:spacing w:after="0"/>
        <w:ind w:left="0"/>
        <w:jc w:val="left"/>
      </w:pPr>
      <w:r>
        <w:drawing>
          <wp:inline distT="0" distB="0" distL="0" distR="0">
            <wp:extent cx="2978785" cy="102171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xmlns:r="http://schemas.openxmlformats.org/officeDocument/2006/relationships" r:embed="rId34"/>
                    <a:stretch>
                      <a:fillRect/>
                    </a:stretch>
                  </pic:blipFill>
                  <pic:spPr>
                    <a:xfrm>
                      <a:off x="0" y="0"/>
                      <a:ext cx="2979331" cy="1021753"/>
                    </a:xfrm>
                    <a:prstGeom prst="rect">
                      <a:avLst/>
                    </a:prstGeom>
                  </pic:spPr>
                </pic:pic>
              </a:graphicData>
            </a:graphic>
          </wp:inline>
        </w:drawing>
      </w:r>
    </w:p>
    <w:p>
      <w:pPr>
        <w:spacing w:after="0"/>
        <w:ind w:left="0"/>
        <w:jc w:val="left"/>
      </w:pPr>
      <w:r>
        <w:rPr>
          <w:b w:val="0"/>
          <w:i w:val="0"/>
          <w:color w:val="000000"/>
          <w:sz w:val="21"/>
        </w:rPr>
        <w:t>由图甲根据P=I</w:t>
      </w:r>
      <w:r>
        <w:rPr>
          <w:b w:val="0"/>
          <w:i w:val="0"/>
          <w:color w:val="000000"/>
          <w:vertAlign w:val="superscript"/>
        </w:rPr>
        <w:t>2</w:t>
      </w:r>
      <w:r>
        <w:rPr>
          <w:b w:val="0"/>
          <w:i w:val="0"/>
          <w:color w:val="000000"/>
          <w:sz w:val="21"/>
        </w:rPr>
        <w:t>R可得，R</w:t>
      </w:r>
      <w:r>
        <w:rPr>
          <w:b w:val="0"/>
          <w:i w:val="0"/>
          <w:color w:val="000000"/>
          <w:vertAlign w:val="subscript"/>
        </w:rPr>
        <w:t>1</w:t>
      </w:r>
      <w:r>
        <w:rPr>
          <w:b w:val="0"/>
          <w:i w:val="0"/>
          <w:color w:val="000000"/>
          <w:sz w:val="21"/>
        </w:rPr>
        <w:t>的阻值：</w:t>
      </w:r>
    </w:p>
    <w:p>
      <w:pPr>
        <w:spacing w:after="0"/>
        <w:ind w:left="0"/>
        <w:jc w:val="left"/>
      </w:pPr>
      <w:r>
        <w:rPr>
          <w:b w:val="0"/>
          <w:i w:val="0"/>
          <w:color w:val="000000"/>
          <w:sz w:val="21"/>
        </w:rPr>
        <w:t>R</w:t>
      </w:r>
      <w:r>
        <w:rPr>
          <w:b w:val="0"/>
          <w:i w:val="0"/>
          <w:color w:val="000000"/>
          <w:vertAlign w:val="subscript"/>
        </w:rPr>
        <w:t>1</w:t>
      </w:r>
      <w:r>
        <w:rPr>
          <w:b w:val="0"/>
          <w:i w:val="0"/>
          <w:color w:val="000000"/>
          <w:sz w:val="21"/>
        </w:rPr>
        <w:t xml:space="preserve">= </w:t>
      </w:r>
      <w:r>
        <w:drawing>
          <wp:inline distT="0" distB="0" distL="0" distR="0">
            <wp:extent cx="219075" cy="42926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xmlns:r="http://schemas.openxmlformats.org/officeDocument/2006/relationships" r:embed="rId35"/>
                    <a:stretch>
                      <a:fillRect/>
                    </a:stretch>
                  </pic:blipFill>
                  <pic:spPr>
                    <a:xfrm>
                      <a:off x="0" y="0"/>
                      <a:ext cx="219634" cy="429717"/>
                    </a:xfrm>
                    <a:prstGeom prst="rect">
                      <a:avLst/>
                    </a:prstGeom>
                  </pic:spPr>
                </pic:pic>
              </a:graphicData>
            </a:graphic>
          </wp:inline>
        </w:drawing>
      </w:r>
      <w:r>
        <w:rPr>
          <w:b w:val="0"/>
          <w:i w:val="0"/>
          <w:color w:val="000000"/>
          <w:sz w:val="21"/>
        </w:rPr>
        <w:t xml:space="preserve">= </w:t>
      </w:r>
      <w:r>
        <w:drawing>
          <wp:inline distT="0" distB="0" distL="0" distR="0">
            <wp:extent cx="391160" cy="41973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xmlns:r="http://schemas.openxmlformats.org/officeDocument/2006/relationships" r:embed="rId36"/>
                    <a:stretch>
                      <a:fillRect/>
                    </a:stretch>
                  </pic:blipFill>
                  <pic:spPr>
                    <a:xfrm>
                      <a:off x="0" y="0"/>
                      <a:ext cx="391516" cy="420167"/>
                    </a:xfrm>
                    <a:prstGeom prst="rect">
                      <a:avLst/>
                    </a:prstGeom>
                  </pic:spPr>
                </pic:pic>
              </a:graphicData>
            </a:graphic>
          </wp:inline>
        </w:drawing>
      </w:r>
      <w:r>
        <w:rPr>
          <w:b w:val="0"/>
          <w:i w:val="0"/>
          <w:color w:val="000000"/>
          <w:sz w:val="21"/>
        </w:rPr>
        <w:t>=4Ω；</w:t>
      </w:r>
    </w:p>
    <w:p>
      <w:pPr>
        <w:spacing w:after="0"/>
        <w:ind w:left="0"/>
        <w:jc w:val="left"/>
      </w:pPr>
      <w:r>
        <w:rPr>
          <w:b w:val="0"/>
          <w:i w:val="0"/>
          <w:color w:val="000000"/>
          <w:sz w:val="21"/>
        </w:rPr>
        <w:t>答：电阻R</w:t>
      </w:r>
      <w:r>
        <w:rPr>
          <w:b w:val="0"/>
          <w:i w:val="0"/>
          <w:color w:val="000000"/>
          <w:vertAlign w:val="subscript"/>
        </w:rPr>
        <w:t>1</w:t>
      </w:r>
      <w:r>
        <w:rPr>
          <w:b w:val="0"/>
          <w:i w:val="0"/>
          <w:color w:val="000000"/>
          <w:sz w:val="21"/>
        </w:rPr>
        <w:t>的阻值为4Ω；</w:t>
      </w:r>
    </w:p>
    <w:p>
      <w:pPr>
        <w:spacing w:after="0"/>
        <w:ind w:left="0"/>
        <w:jc w:val="left"/>
      </w:pPr>
      <w:r>
        <w:br/>
      </w:r>
      <w:r>
        <w:rPr>
          <w:b w:val="0"/>
          <w:i w:val="0"/>
          <w:color w:val="000000"/>
          <w:sz w:val="21"/>
        </w:rPr>
        <w:t>（2）解：由图甲、乙根据P=I</w:t>
      </w:r>
      <w:r>
        <w:rPr>
          <w:b w:val="0"/>
          <w:i w:val="0"/>
          <w:color w:val="000000"/>
          <w:vertAlign w:val="superscript"/>
        </w:rPr>
        <w:t>2</w:t>
      </w:r>
      <w:r>
        <w:rPr>
          <w:b w:val="0"/>
          <w:i w:val="0"/>
          <w:color w:val="000000"/>
          <w:sz w:val="21"/>
        </w:rPr>
        <w:t xml:space="preserve">R可得：  </w:t>
      </w:r>
    </w:p>
    <w:p>
      <w:pPr>
        <w:spacing w:after="0"/>
        <w:ind w:left="0"/>
        <w:jc w:val="left"/>
      </w:pPr>
      <w:r>
        <w:rPr>
          <w:b w:val="0"/>
          <w:i w:val="0"/>
          <w:color w:val="000000"/>
          <w:sz w:val="21"/>
        </w:rPr>
        <w:t>P</w:t>
      </w:r>
      <w:r>
        <w:rPr>
          <w:b w:val="0"/>
          <w:i w:val="0"/>
          <w:color w:val="000000"/>
          <w:vertAlign w:val="subscript"/>
        </w:rPr>
        <w:t>2</w:t>
      </w:r>
      <w:r>
        <w:rPr>
          <w:b w:val="0"/>
          <w:i w:val="0"/>
          <w:color w:val="000000"/>
          <w:sz w:val="21"/>
        </w:rPr>
        <w:t>：P</w:t>
      </w:r>
      <w:r>
        <w:rPr>
          <w:b w:val="0"/>
          <w:i w:val="0"/>
          <w:color w:val="000000"/>
          <w:vertAlign w:val="subscript"/>
        </w:rPr>
        <w:t>2</w:t>
      </w:r>
      <w:r>
        <w:rPr>
          <w:b w:val="0"/>
          <w:i w:val="0"/>
          <w:color w:val="000000"/>
          <w:sz w:val="21"/>
        </w:rPr>
        <w:t>′=I</w:t>
      </w:r>
      <w:r>
        <w:rPr>
          <w:b w:val="0"/>
          <w:i w:val="0"/>
          <w:color w:val="000000"/>
          <w:vertAlign w:val="subscript"/>
        </w:rPr>
        <w:t>1</w:t>
      </w:r>
      <w:r>
        <w:rPr>
          <w:b w:val="0"/>
          <w:i w:val="0"/>
          <w:color w:val="000000"/>
          <w:vertAlign w:val="superscript"/>
        </w:rPr>
        <w:t>2</w:t>
      </w:r>
      <w:r>
        <w:rPr>
          <w:b w:val="0"/>
          <w:i w:val="0"/>
          <w:color w:val="000000"/>
          <w:sz w:val="21"/>
        </w:rPr>
        <w:t>R</w:t>
      </w:r>
      <w:r>
        <w:rPr>
          <w:b w:val="0"/>
          <w:i w:val="0"/>
          <w:color w:val="000000"/>
          <w:vertAlign w:val="subscript"/>
        </w:rPr>
        <w:t>2</w:t>
      </w:r>
      <w:r>
        <w:rPr>
          <w:b w:val="0"/>
          <w:i w:val="0"/>
          <w:color w:val="000000"/>
          <w:sz w:val="21"/>
        </w:rPr>
        <w:t>：I</w:t>
      </w:r>
      <w:r>
        <w:rPr>
          <w:b w:val="0"/>
          <w:i w:val="0"/>
          <w:color w:val="000000"/>
          <w:vertAlign w:val="subscript"/>
        </w:rPr>
        <w:t>2</w:t>
      </w:r>
      <w:r>
        <w:rPr>
          <w:b w:val="0"/>
          <w:i w:val="0"/>
          <w:color w:val="000000"/>
          <w:vertAlign w:val="superscript"/>
        </w:rPr>
        <w:t>2</w:t>
      </w:r>
      <w:r>
        <w:rPr>
          <w:b w:val="0"/>
          <w:i w:val="0"/>
          <w:color w:val="000000"/>
          <w:sz w:val="21"/>
        </w:rPr>
        <w:t>R</w:t>
      </w:r>
      <w:r>
        <w:rPr>
          <w:b w:val="0"/>
          <w:i w:val="0"/>
          <w:color w:val="000000"/>
          <w:vertAlign w:val="subscript"/>
        </w:rPr>
        <w:t>2</w:t>
      </w:r>
      <w:r>
        <w:rPr>
          <w:b w:val="0"/>
          <w:i w:val="0"/>
          <w:color w:val="000000"/>
          <w:sz w:val="21"/>
        </w:rPr>
        <w:t>=I</w:t>
      </w:r>
      <w:r>
        <w:rPr>
          <w:b w:val="0"/>
          <w:i w:val="0"/>
          <w:color w:val="000000"/>
          <w:vertAlign w:val="subscript"/>
        </w:rPr>
        <w:t>1</w:t>
      </w:r>
      <w:r>
        <w:rPr>
          <w:b w:val="0"/>
          <w:i w:val="0"/>
          <w:color w:val="000000"/>
          <w:vertAlign w:val="superscript"/>
        </w:rPr>
        <w:t>2</w:t>
      </w:r>
      <w:r>
        <w:rPr>
          <w:b w:val="0"/>
          <w:i w:val="0"/>
          <w:color w:val="000000"/>
          <w:sz w:val="21"/>
        </w:rPr>
        <w:t>：I</w:t>
      </w:r>
      <w:r>
        <w:rPr>
          <w:b w:val="0"/>
          <w:i w:val="0"/>
          <w:color w:val="000000"/>
          <w:vertAlign w:val="subscript"/>
        </w:rPr>
        <w:t>2</w:t>
      </w:r>
      <w:r>
        <w:rPr>
          <w:b w:val="0"/>
          <w:i w:val="0"/>
          <w:color w:val="000000"/>
          <w:vertAlign w:val="superscript"/>
        </w:rPr>
        <w:t>2</w:t>
      </w:r>
      <w:r>
        <w:rPr>
          <w:b w:val="0"/>
          <w:i w:val="0"/>
          <w:color w:val="000000"/>
          <w:sz w:val="21"/>
        </w:rPr>
        <w:t>=1：4，</w:t>
      </w:r>
    </w:p>
    <w:p>
      <w:pPr>
        <w:spacing w:after="0"/>
        <w:ind w:left="0"/>
        <w:jc w:val="left"/>
      </w:pPr>
      <w:r>
        <w:rPr>
          <w:b w:val="0"/>
          <w:i w:val="0"/>
          <w:color w:val="000000"/>
          <w:sz w:val="21"/>
        </w:rPr>
        <w:t>所以，I</w:t>
      </w:r>
      <w:r>
        <w:rPr>
          <w:b w:val="0"/>
          <w:i w:val="0"/>
          <w:color w:val="000000"/>
          <w:vertAlign w:val="subscript"/>
        </w:rPr>
        <w:t>1</w:t>
      </w:r>
      <w:r>
        <w:rPr>
          <w:b w:val="0"/>
          <w:i w:val="0"/>
          <w:color w:val="000000"/>
          <w:sz w:val="21"/>
        </w:rPr>
        <w:t>：I</w:t>
      </w:r>
      <w:r>
        <w:rPr>
          <w:b w:val="0"/>
          <w:i w:val="0"/>
          <w:color w:val="000000"/>
          <w:vertAlign w:val="subscript"/>
        </w:rPr>
        <w:t>2</w:t>
      </w:r>
      <w:r>
        <w:rPr>
          <w:b w:val="0"/>
          <w:i w:val="0"/>
          <w:color w:val="000000"/>
          <w:sz w:val="21"/>
        </w:rPr>
        <w:t>=1：2，</w:t>
      </w:r>
    </w:p>
    <w:p>
      <w:pPr>
        <w:spacing w:after="0"/>
        <w:ind w:left="0"/>
        <w:jc w:val="left"/>
      </w:pPr>
      <w:r>
        <w:rPr>
          <w:b w:val="0"/>
          <w:i w:val="0"/>
          <w:color w:val="000000"/>
          <w:sz w:val="21"/>
        </w:rPr>
        <w:t>由于I</w:t>
      </w:r>
      <w:r>
        <w:rPr>
          <w:b w:val="0"/>
          <w:i w:val="0"/>
          <w:color w:val="000000"/>
          <w:vertAlign w:val="subscript"/>
        </w:rPr>
        <w:t>1</w:t>
      </w:r>
      <w:r>
        <w:rPr>
          <w:b w:val="0"/>
          <w:i w:val="0"/>
          <w:color w:val="000000"/>
          <w:sz w:val="21"/>
        </w:rPr>
        <w:t>=1A；则I</w:t>
      </w:r>
      <w:r>
        <w:rPr>
          <w:b w:val="0"/>
          <w:i w:val="0"/>
          <w:color w:val="000000"/>
          <w:vertAlign w:val="subscript"/>
        </w:rPr>
        <w:t>2</w:t>
      </w:r>
      <w:r>
        <w:rPr>
          <w:b w:val="0"/>
          <w:i w:val="0"/>
          <w:color w:val="000000"/>
          <w:sz w:val="21"/>
        </w:rPr>
        <w:t>=2A；</w:t>
      </w:r>
    </w:p>
    <w:p>
      <w:pPr>
        <w:spacing w:after="0"/>
        <w:ind w:left="0"/>
        <w:jc w:val="left"/>
      </w:pPr>
      <w:r>
        <w:rPr>
          <w:b w:val="0"/>
          <w:i w:val="0"/>
          <w:color w:val="000000"/>
          <w:sz w:val="21"/>
        </w:rPr>
        <w:t>答：电流表的示数I</w:t>
      </w:r>
      <w:r>
        <w:rPr>
          <w:b w:val="0"/>
          <w:i w:val="0"/>
          <w:color w:val="000000"/>
          <w:vertAlign w:val="subscript"/>
        </w:rPr>
        <w:t>2</w:t>
      </w:r>
      <w:r>
        <w:rPr>
          <w:b w:val="0"/>
          <w:i w:val="0"/>
          <w:color w:val="000000"/>
          <w:sz w:val="21"/>
        </w:rPr>
        <w:t>为2A；</w:t>
      </w:r>
    </w:p>
    <w:p>
      <w:pPr>
        <w:spacing w:after="0"/>
        <w:ind w:left="0"/>
        <w:jc w:val="left"/>
      </w:pPr>
      <w:r>
        <w:br/>
      </w:r>
      <w:r>
        <w:rPr>
          <w:b w:val="0"/>
          <w:i w:val="0"/>
          <w:color w:val="000000"/>
          <w:sz w:val="21"/>
        </w:rPr>
        <w:t xml:space="preserve">（3）解：由图甲、乙，根据串联电路的电阻特点和欧姆定律可得，电压表示数之比：  </w:t>
      </w:r>
    </w:p>
    <w:p>
      <w:pPr>
        <w:spacing w:after="0"/>
        <w:ind w:left="0"/>
        <w:jc w:val="left"/>
      </w:pPr>
      <w:r>
        <w:drawing>
          <wp:inline distT="0" distB="0" distL="0" distR="0">
            <wp:extent cx="238125" cy="42926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xmlns:r="http://schemas.openxmlformats.org/officeDocument/2006/relationships" r:embed="rId37"/>
                    <a:stretch>
                      <a:fillRect/>
                    </a:stretch>
                  </pic:blipFill>
                  <pic:spPr>
                    <a:xfrm>
                      <a:off x="0" y="0"/>
                      <a:ext cx="238735" cy="429717"/>
                    </a:xfrm>
                    <a:prstGeom prst="rect">
                      <a:avLst/>
                    </a:prstGeom>
                  </pic:spPr>
                </pic:pic>
              </a:graphicData>
            </a:graphic>
          </wp:inline>
        </w:drawing>
      </w:r>
      <w:r>
        <w:rPr>
          <w:b w:val="0"/>
          <w:i w:val="0"/>
          <w:color w:val="000000"/>
          <w:sz w:val="21"/>
        </w:rPr>
        <w:t xml:space="preserve">= </w:t>
      </w:r>
      <w:r>
        <w:drawing>
          <wp:inline distT="0" distB="0" distL="0" distR="0">
            <wp:extent cx="763905" cy="457835"/>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xmlns:r="http://schemas.openxmlformats.org/officeDocument/2006/relationships" r:embed="rId38"/>
                    <a:stretch>
                      <a:fillRect/>
                    </a:stretch>
                  </pic:blipFill>
                  <pic:spPr>
                    <a:xfrm>
                      <a:off x="0" y="0"/>
                      <a:ext cx="763930" cy="458356"/>
                    </a:xfrm>
                    <a:prstGeom prst="rect">
                      <a:avLst/>
                    </a:prstGeom>
                  </pic:spPr>
                </pic:pic>
              </a:graphicData>
            </a:graphic>
          </wp:inline>
        </w:drawing>
      </w:r>
      <w:r>
        <w:rPr>
          <w:b w:val="0"/>
          <w:i w:val="0"/>
          <w:color w:val="000000"/>
          <w:sz w:val="21"/>
        </w:rPr>
        <w:t xml:space="preserve">= </w:t>
      </w:r>
      <w:r>
        <w:drawing>
          <wp:inline distT="0" distB="0" distL="0" distR="0">
            <wp:extent cx="906780" cy="45783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pic:cNvPicPr>
                      <a:picLocks noChangeAspect="1"/>
                    </pic:cNvPicPr>
                  </pic:nvPicPr>
                  <pic:blipFill>
                    <a:blip xmlns:r="http://schemas.openxmlformats.org/officeDocument/2006/relationships" r:embed="rId39"/>
                    <a:stretch>
                      <a:fillRect/>
                    </a:stretch>
                  </pic:blipFill>
                  <pic:spPr>
                    <a:xfrm>
                      <a:off x="0" y="0"/>
                      <a:ext cx="907174" cy="458356"/>
                    </a:xfrm>
                    <a:prstGeom prst="rect">
                      <a:avLst/>
                    </a:prstGeom>
                  </pic:spPr>
                </pic:pic>
              </a:graphicData>
            </a:graphic>
          </wp:inline>
        </w:drawing>
      </w:r>
      <w:r>
        <w:rPr>
          <w:b w:val="0"/>
          <w:i w:val="0"/>
          <w:color w:val="000000"/>
          <w:sz w:val="21"/>
        </w:rPr>
        <w:t xml:space="preserve">= </w:t>
      </w:r>
      <w:r>
        <w:drawing>
          <wp:inline distT="0" distB="0" distL="0" distR="0">
            <wp:extent cx="152400" cy="39116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pic:cNvPicPr>
                      <a:picLocks noChangeAspect="1"/>
                    </pic:cNvPicPr>
                  </pic:nvPicPr>
                  <pic:blipFill>
                    <a:blip xmlns:r="http://schemas.openxmlformats.org/officeDocument/2006/relationships" r:embed="rId40"/>
                    <a:stretch>
                      <a:fillRect/>
                    </a:stretch>
                  </pic:blipFill>
                  <pic:spPr>
                    <a:xfrm>
                      <a:off x="0" y="0"/>
                      <a:ext cx="152781" cy="391516"/>
                    </a:xfrm>
                    <a:prstGeom prst="rect">
                      <a:avLst/>
                    </a:prstGeom>
                  </pic:spPr>
                </pic:pic>
              </a:graphicData>
            </a:graphic>
          </wp:inline>
        </w:drawing>
      </w:r>
      <w:r>
        <w:rPr>
          <w:b w:val="0"/>
          <w:i w:val="0"/>
          <w:color w:val="000000"/>
          <w:sz w:val="21"/>
        </w:rPr>
        <w:t>，</w:t>
      </w:r>
    </w:p>
    <w:p>
      <w:pPr>
        <w:spacing w:after="0"/>
        <w:ind w:left="0"/>
        <w:jc w:val="left"/>
      </w:pPr>
      <w:r>
        <w:rPr>
          <w:b w:val="0"/>
          <w:i w:val="0"/>
          <w:color w:val="000000"/>
          <w:sz w:val="21"/>
        </w:rPr>
        <w:t>解得：R</w:t>
      </w:r>
      <w:r>
        <w:rPr>
          <w:b w:val="0"/>
          <w:i w:val="0"/>
          <w:color w:val="000000"/>
          <w:vertAlign w:val="subscript"/>
        </w:rPr>
        <w:t>3</w:t>
      </w:r>
      <w:r>
        <w:rPr>
          <w:b w:val="0"/>
          <w:i w:val="0"/>
          <w:color w:val="000000"/>
          <w:sz w:val="21"/>
        </w:rPr>
        <w:t>=3R</w:t>
      </w:r>
      <w:r>
        <w:rPr>
          <w:b w:val="0"/>
          <w:i w:val="0"/>
          <w:color w:val="000000"/>
          <w:vertAlign w:val="subscript"/>
        </w:rPr>
        <w:t>2</w:t>
      </w:r>
      <w:r>
        <w:rPr>
          <w:b w:val="0"/>
          <w:i w:val="0"/>
          <w:color w:val="000000"/>
          <w:sz w:val="21"/>
        </w:rPr>
        <w:t xml:space="preserve">  ， </w:t>
      </w:r>
    </w:p>
    <w:p>
      <w:pPr>
        <w:spacing w:after="0"/>
        <w:ind w:left="0"/>
        <w:jc w:val="left"/>
      </w:pPr>
      <w:r>
        <w:rPr>
          <w:b w:val="0"/>
          <w:i w:val="0"/>
          <w:color w:val="000000"/>
          <w:sz w:val="21"/>
        </w:rPr>
        <w:t>根据电源两端电压不变，由图甲、乙可得：</w:t>
      </w:r>
    </w:p>
    <w:p>
      <w:pPr>
        <w:spacing w:after="0"/>
        <w:ind w:left="0"/>
        <w:jc w:val="left"/>
      </w:pPr>
      <w:r>
        <w:rPr>
          <w:b w:val="0"/>
          <w:i w:val="0"/>
          <w:color w:val="000000"/>
          <w:sz w:val="21"/>
        </w:rPr>
        <w:t>I</w:t>
      </w:r>
      <w:r>
        <w:rPr>
          <w:b w:val="0"/>
          <w:i w:val="0"/>
          <w:color w:val="000000"/>
          <w:vertAlign w:val="subscript"/>
        </w:rPr>
        <w:t>1</w:t>
      </w:r>
      <w:r>
        <w:rPr>
          <w:b w:val="0"/>
          <w:i w:val="0"/>
          <w:color w:val="000000"/>
          <w:sz w:val="21"/>
        </w:rPr>
        <w:t>（R</w:t>
      </w:r>
      <w:r>
        <w:rPr>
          <w:b w:val="0"/>
          <w:i w:val="0"/>
          <w:color w:val="000000"/>
          <w:vertAlign w:val="subscript"/>
        </w:rPr>
        <w:t>1</w:t>
      </w:r>
      <w:r>
        <w:rPr>
          <w:b w:val="0"/>
          <w:i w:val="0"/>
          <w:color w:val="000000"/>
          <w:sz w:val="21"/>
        </w:rPr>
        <w:t>+R</w:t>
      </w:r>
      <w:r>
        <w:rPr>
          <w:b w:val="0"/>
          <w:i w:val="0"/>
          <w:color w:val="000000"/>
          <w:vertAlign w:val="subscript"/>
        </w:rPr>
        <w:t>2</w:t>
      </w:r>
      <w:r>
        <w:rPr>
          <w:b w:val="0"/>
          <w:i w:val="0"/>
          <w:color w:val="000000"/>
          <w:sz w:val="21"/>
        </w:rPr>
        <w:t>+R</w:t>
      </w:r>
      <w:r>
        <w:rPr>
          <w:b w:val="0"/>
          <w:i w:val="0"/>
          <w:color w:val="000000"/>
          <w:vertAlign w:val="subscript"/>
        </w:rPr>
        <w:t>3</w:t>
      </w:r>
      <w:r>
        <w:rPr>
          <w:b w:val="0"/>
          <w:i w:val="0"/>
          <w:color w:val="000000"/>
          <w:sz w:val="21"/>
        </w:rPr>
        <w:t>）=I</w:t>
      </w:r>
      <w:r>
        <w:rPr>
          <w:b w:val="0"/>
          <w:i w:val="0"/>
          <w:color w:val="000000"/>
          <w:vertAlign w:val="subscript"/>
        </w:rPr>
        <w:t>2</w:t>
      </w:r>
      <w:r>
        <w:rPr>
          <w:b w:val="0"/>
          <w:i w:val="0"/>
          <w:color w:val="000000"/>
          <w:sz w:val="21"/>
        </w:rPr>
        <w:t>（R</w:t>
      </w:r>
      <w:r>
        <w:rPr>
          <w:b w:val="0"/>
          <w:i w:val="0"/>
          <w:color w:val="000000"/>
          <w:vertAlign w:val="subscript"/>
        </w:rPr>
        <w:t>1</w:t>
      </w:r>
      <w:r>
        <w:rPr>
          <w:b w:val="0"/>
          <w:i w:val="0"/>
          <w:color w:val="000000"/>
          <w:sz w:val="21"/>
        </w:rPr>
        <w:t>+R</w:t>
      </w:r>
      <w:r>
        <w:rPr>
          <w:b w:val="0"/>
          <w:i w:val="0"/>
          <w:color w:val="000000"/>
          <w:vertAlign w:val="subscript"/>
        </w:rPr>
        <w:t>2</w:t>
      </w:r>
      <w:r>
        <w:rPr>
          <w:b w:val="0"/>
          <w:i w:val="0"/>
          <w:color w:val="000000"/>
          <w:sz w:val="21"/>
        </w:rPr>
        <w:t xml:space="preserve">） </w:t>
      </w:r>
    </w:p>
    <w:p>
      <w:pPr>
        <w:spacing w:after="0"/>
        <w:ind w:left="0"/>
        <w:jc w:val="left"/>
      </w:pPr>
      <w:r>
        <w:rPr>
          <w:b w:val="0"/>
          <w:i w:val="0"/>
          <w:color w:val="000000"/>
          <w:sz w:val="21"/>
        </w:rPr>
        <w:t>即：1A×（4Ω+R</w:t>
      </w:r>
      <w:r>
        <w:rPr>
          <w:b w:val="0"/>
          <w:i w:val="0"/>
          <w:color w:val="000000"/>
          <w:vertAlign w:val="subscript"/>
        </w:rPr>
        <w:t>2</w:t>
      </w:r>
      <w:r>
        <w:rPr>
          <w:b w:val="0"/>
          <w:i w:val="0"/>
          <w:color w:val="000000"/>
          <w:sz w:val="21"/>
        </w:rPr>
        <w:t>+3R</w:t>
      </w:r>
      <w:r>
        <w:rPr>
          <w:b w:val="0"/>
          <w:i w:val="0"/>
          <w:color w:val="000000"/>
          <w:vertAlign w:val="subscript"/>
        </w:rPr>
        <w:t>2</w:t>
      </w:r>
      <w:r>
        <w:rPr>
          <w:b w:val="0"/>
          <w:i w:val="0"/>
          <w:color w:val="000000"/>
          <w:sz w:val="21"/>
        </w:rPr>
        <w:t>）=2A×（4Ω+R</w:t>
      </w:r>
      <w:r>
        <w:rPr>
          <w:b w:val="0"/>
          <w:i w:val="0"/>
          <w:color w:val="000000"/>
          <w:vertAlign w:val="subscript"/>
        </w:rPr>
        <w:t>2</w:t>
      </w:r>
      <w:r>
        <w:rPr>
          <w:b w:val="0"/>
          <w:i w:val="0"/>
          <w:color w:val="000000"/>
          <w:sz w:val="21"/>
        </w:rPr>
        <w:t>）</w:t>
      </w:r>
    </w:p>
    <w:p>
      <w:pPr>
        <w:spacing w:after="0"/>
        <w:ind w:left="0"/>
        <w:jc w:val="left"/>
      </w:pPr>
      <w:r>
        <w:rPr>
          <w:b w:val="0"/>
          <w:i w:val="0"/>
          <w:color w:val="000000"/>
          <w:sz w:val="21"/>
        </w:rPr>
        <w:t>解得：R</w:t>
      </w:r>
      <w:r>
        <w:rPr>
          <w:b w:val="0"/>
          <w:i w:val="0"/>
          <w:color w:val="000000"/>
          <w:vertAlign w:val="subscript"/>
        </w:rPr>
        <w:t>2</w:t>
      </w:r>
      <w:r>
        <w:rPr>
          <w:b w:val="0"/>
          <w:i w:val="0"/>
          <w:color w:val="000000"/>
          <w:sz w:val="21"/>
        </w:rPr>
        <w:t>=2Ω，</w:t>
      </w:r>
    </w:p>
    <w:p>
      <w:pPr>
        <w:spacing w:after="0"/>
        <w:ind w:left="0"/>
        <w:jc w:val="left"/>
      </w:pPr>
      <w:r>
        <w:rPr>
          <w:b w:val="0"/>
          <w:i w:val="0"/>
          <w:color w:val="000000"/>
          <w:sz w:val="21"/>
        </w:rPr>
        <w:t>根据图乙可得电源电压：U=I</w:t>
      </w:r>
      <w:r>
        <w:rPr>
          <w:b w:val="0"/>
          <w:i w:val="0"/>
          <w:color w:val="000000"/>
          <w:vertAlign w:val="subscript"/>
        </w:rPr>
        <w:t>2</w:t>
      </w:r>
      <w:r>
        <w:rPr>
          <w:b w:val="0"/>
          <w:i w:val="0"/>
          <w:color w:val="000000"/>
          <w:sz w:val="21"/>
        </w:rPr>
        <w:t>（R</w:t>
      </w:r>
      <w:r>
        <w:rPr>
          <w:b w:val="0"/>
          <w:i w:val="0"/>
          <w:color w:val="000000"/>
          <w:vertAlign w:val="subscript"/>
        </w:rPr>
        <w:t>1</w:t>
      </w:r>
      <w:r>
        <w:rPr>
          <w:b w:val="0"/>
          <w:i w:val="0"/>
          <w:color w:val="000000"/>
          <w:sz w:val="21"/>
        </w:rPr>
        <w:t>+R</w:t>
      </w:r>
      <w:r>
        <w:rPr>
          <w:b w:val="0"/>
          <w:i w:val="0"/>
          <w:color w:val="000000"/>
          <w:vertAlign w:val="subscript"/>
        </w:rPr>
        <w:t>2</w:t>
      </w:r>
      <w:r>
        <w:rPr>
          <w:b w:val="0"/>
          <w:i w:val="0"/>
          <w:color w:val="000000"/>
          <w:sz w:val="21"/>
        </w:rPr>
        <w:t>）=2A×（4Ω+2Ω）=12V；</w:t>
      </w:r>
    </w:p>
    <w:p>
      <w:pPr>
        <w:spacing w:after="0"/>
        <w:ind w:left="0"/>
        <w:jc w:val="left"/>
      </w:pPr>
      <w:r>
        <w:rPr>
          <w:b w:val="0"/>
          <w:i w:val="0"/>
          <w:color w:val="000000"/>
          <w:sz w:val="21"/>
        </w:rPr>
        <w:t>答：电源两端的电压U为12V；</w:t>
      </w:r>
    </w:p>
    <w:p>
      <w:pPr>
        <w:spacing w:after="0"/>
        <w:ind w:left="0"/>
        <w:jc w:val="left"/>
      </w:pPr>
      <w:r>
        <w:br/>
      </w:r>
      <w:r>
        <w:rPr>
          <w:b w:val="0"/>
          <w:i w:val="0"/>
          <w:color w:val="000000"/>
          <w:sz w:val="21"/>
        </w:rPr>
        <w:t>（4）解：当开关S</w:t>
      </w:r>
      <w:r>
        <w:rPr>
          <w:b w:val="0"/>
          <w:i w:val="0"/>
          <w:color w:val="000000"/>
          <w:vertAlign w:val="subscript"/>
        </w:rPr>
        <w:t>1</w:t>
      </w:r>
      <w:r>
        <w:rPr>
          <w:b w:val="0"/>
          <w:i w:val="0"/>
          <w:color w:val="000000"/>
          <w:sz w:val="21"/>
        </w:rPr>
        <w:t>、S</w:t>
      </w:r>
      <w:r>
        <w:rPr>
          <w:b w:val="0"/>
          <w:i w:val="0"/>
          <w:color w:val="000000"/>
          <w:vertAlign w:val="subscript"/>
        </w:rPr>
        <w:t>2</w:t>
      </w:r>
      <w:r>
        <w:rPr>
          <w:b w:val="0"/>
          <w:i w:val="0"/>
          <w:color w:val="000000"/>
          <w:sz w:val="21"/>
        </w:rPr>
        <w:t>都闭合时（乙图），通电10min，电阻R</w:t>
      </w:r>
      <w:r>
        <w:rPr>
          <w:b w:val="0"/>
          <w:i w:val="0"/>
          <w:color w:val="000000"/>
          <w:vertAlign w:val="subscript"/>
        </w:rPr>
        <w:t>2</w:t>
      </w:r>
      <w:r>
        <w:rPr>
          <w:b w:val="0"/>
          <w:i w:val="0"/>
          <w:color w:val="000000"/>
          <w:sz w:val="21"/>
        </w:rPr>
        <w:t xml:space="preserve">放出的热量：  </w:t>
      </w:r>
    </w:p>
    <w:p>
      <w:pPr>
        <w:spacing w:after="0"/>
        <w:ind w:left="0"/>
        <w:jc w:val="left"/>
      </w:pPr>
      <w:r>
        <w:rPr>
          <w:b w:val="0"/>
          <w:i w:val="0"/>
          <w:color w:val="000000"/>
          <w:sz w:val="21"/>
        </w:rPr>
        <w:t>Q</w:t>
      </w:r>
      <w:r>
        <w:rPr>
          <w:b w:val="0"/>
          <w:i w:val="0"/>
          <w:color w:val="000000"/>
          <w:vertAlign w:val="subscript"/>
        </w:rPr>
        <w:t xml:space="preserve">2 </w:t>
      </w:r>
      <w:r>
        <w:rPr>
          <w:b w:val="0"/>
          <w:i w:val="0"/>
          <w:color w:val="000000"/>
          <w:sz w:val="21"/>
        </w:rPr>
        <w:t>=I</w:t>
      </w:r>
      <w:r>
        <w:rPr>
          <w:b w:val="0"/>
          <w:i w:val="0"/>
          <w:color w:val="000000"/>
          <w:vertAlign w:val="subscript"/>
        </w:rPr>
        <w:t>2</w:t>
      </w:r>
      <w:r>
        <w:rPr>
          <w:b w:val="0"/>
          <w:i w:val="0"/>
          <w:color w:val="000000"/>
          <w:vertAlign w:val="superscript"/>
        </w:rPr>
        <w:t>2</w:t>
      </w:r>
      <w:r>
        <w:rPr>
          <w:b w:val="0"/>
          <w:i w:val="0"/>
          <w:color w:val="000000"/>
          <w:sz w:val="21"/>
        </w:rPr>
        <w:t>R</w:t>
      </w:r>
      <w:r>
        <w:rPr>
          <w:b w:val="0"/>
          <w:i w:val="0"/>
          <w:color w:val="000000"/>
          <w:vertAlign w:val="subscript"/>
        </w:rPr>
        <w:t>2</w:t>
      </w:r>
      <w:r>
        <w:rPr>
          <w:b w:val="0"/>
          <w:i w:val="0"/>
          <w:color w:val="000000"/>
          <w:sz w:val="21"/>
        </w:rPr>
        <w:t>t=（2A）</w:t>
      </w:r>
      <w:r>
        <w:rPr>
          <w:b w:val="0"/>
          <w:i w:val="0"/>
          <w:color w:val="000000"/>
          <w:vertAlign w:val="superscript"/>
        </w:rPr>
        <w:t>2</w:t>
      </w:r>
      <w:r>
        <w:rPr>
          <w:b w:val="0"/>
          <w:i w:val="0"/>
          <w:color w:val="000000"/>
          <w:sz w:val="21"/>
        </w:rPr>
        <w:t>×2Ω×10×60s=4800J．</w:t>
      </w:r>
    </w:p>
    <w:p>
      <w:pPr>
        <w:spacing w:after="0"/>
        <w:ind w:left="0"/>
        <w:jc w:val="left"/>
      </w:pPr>
      <w:r>
        <w:rPr>
          <w:b w:val="0"/>
          <w:i w:val="0"/>
          <w:color w:val="000000"/>
          <w:sz w:val="21"/>
        </w:rPr>
        <w:t>答：当开关S</w:t>
      </w:r>
      <w:r>
        <w:rPr>
          <w:b w:val="0"/>
          <w:i w:val="0"/>
          <w:color w:val="000000"/>
          <w:vertAlign w:val="subscript"/>
        </w:rPr>
        <w:t>1</w:t>
      </w:r>
      <w:r>
        <w:rPr>
          <w:b w:val="0"/>
          <w:i w:val="0"/>
          <w:color w:val="000000"/>
          <w:sz w:val="21"/>
        </w:rPr>
        <w:t>、S</w:t>
      </w:r>
      <w:r>
        <w:rPr>
          <w:b w:val="0"/>
          <w:i w:val="0"/>
          <w:color w:val="000000"/>
          <w:vertAlign w:val="subscript"/>
        </w:rPr>
        <w:t>2</w:t>
      </w:r>
      <w:r>
        <w:rPr>
          <w:b w:val="0"/>
          <w:i w:val="0"/>
          <w:color w:val="000000"/>
          <w:sz w:val="21"/>
        </w:rPr>
        <w:t>都闭合时，通电10min，电阻R</w:t>
      </w:r>
      <w:r>
        <w:rPr>
          <w:b w:val="0"/>
          <w:i w:val="0"/>
          <w:color w:val="000000"/>
          <w:vertAlign w:val="subscript"/>
        </w:rPr>
        <w:t>2</w:t>
      </w:r>
      <w:r>
        <w:rPr>
          <w:b w:val="0"/>
          <w:i w:val="0"/>
          <w:color w:val="000000"/>
          <w:sz w:val="21"/>
        </w:rPr>
        <w:t>放出的热量为4800J．</w:t>
      </w:r>
    </w:p>
    <w:sectPr>
      <w:headerReference w:type="even" r:id="rId41"/>
      <w:headerReference w:type="default" r:id="rId42"/>
      <w:footerReference w:type="default" r:id="rId43"/>
      <w:pgSz w:w="11907" w:h="16839"/>
      <w:pgMar w:top="1134" w:right="1134" w:bottom="1134" w:left="1134" w:header="397" w:footer="340" w:gutter="0"/>
      <w:pgNumType w:fmt="decimal" w:chapStyle="1" w:chapSep="hyphen"/>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auto"/>
    <w:pitch w:val="default"/>
    <w:sig w:usb0="E1002EFF" w:usb1="C000605B" w:usb2="00000029" w:usb3="00000000" w:csb0="200101FF" w:csb1="20280000"/>
  </w:font>
  <w:font w:name="华文新魏">
    <w:altName w:val="宋体"/>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Normal0"/>
      <w:tabs>
        <w:tab w:val="right" w:pos="9639"/>
      </w:tabs>
    </w:pPr>
    <w:r>
      <w:rPr>
        <w:sz w:val="18"/>
      </w:rPr>
      <w:pict>
        <v:shapetype id="_x0000_t202" coordsize="21600,21600" o:spt="202" path="m,l,21600r21600,l21600,xe">
          <v:stroke joinstyle="miter"/>
          <v:path gradientshapeok="t" o:connecttype="rect"/>
        </v:shapetype>
        <v:shape id="_x0000_s2054" o:spid="_x0000_s2049" type="#_x0000_t202" style="height:2in;margin-left:0;margin-top:0;mso-height-relative:page;mso-position-horizontal:center;mso-position-horizontal-relative:margin;mso-width-relative:page;mso-wrap-style:none;position:absolute;width:2in;z-index:251662336" coordsize="21600,21600" filled="f" stroked="f">
          <v:stroke joinstyle="miter"/>
          <o:lock v:ext="edit" aspectratio="f"/>
          <v:textbox style="mso-fit-shape-to-text:t" inset="0,0,0,0">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r>
      <w:rPr>
        <w:rFonts w:ascii="微软雅黑" w:eastAsia="微软雅黑" w:hAnsi="微软雅黑" w:cs="微软雅黑" w:hint="eastAsia"/>
        <w:sz w:val="18"/>
        <w:szCs w:val="18"/>
        <w:lang w:val="en-US"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il"/>
      </w:pBdr>
    </w:pPr>
    <w:r>
      <w:pict>
        <v:rect id="Rectangle 7" o:spid="_x0000_s2050" style="height:57pt;margin-left:1056.4pt;margin-top:-43pt;mso-height-relative:page;mso-width-relative:page;position:absolute;width:42.15pt;z-index:251658240" coordsize="21600,21600" o:preferrelative="t" filled="t" fillcolor="gray"/>
      </w:pict>
    </w:r>
    <w:r>
      <w:pict>
        <v:shapetype id="_x0000_t202" coordsize="21600,21600" o:spt="202" path="m,l,21600r21600,l21600,xe">
          <v:stroke joinstyle="miter"/>
          <v:path gradientshapeok="t" o:connecttype="rect"/>
        </v:shapetype>
        <v:shape id="Quad Arrow 1" o:spid="_x0000_s2051" type="#_x0000_t202" style="height:843pt;margin-left:1098.55pt;margin-top:-43pt;mso-height-relative:page;mso-width-relative:page;position:absolute;v-text-anchor:middle;width:31.6pt;z-index:251659264" coordsize="21600,21600" o:preferrelative="t">
          <v:stroke joinstyle="miter"/>
          <v:textbox style="layout-flow:vertical;mso-layout-flow-alt:bottom-to-top">
            <w:txbxContent>
              <w:p>
                <w:pPr>
                  <w:spacing w:after="0" w:line="240" w:lineRule="auto"/>
                  <w:jc w:val="distribute"/>
                  <w:rPr>
                    <w:lang w:eastAsia="zh-CN"/>
                  </w:rPr>
                </w:pPr>
                <w:r>
                  <w:rPr>
                    <w:rFonts w:hint="eastAsia"/>
                    <w:lang w:eastAsia="zh-CN"/>
                  </w:rPr>
                  <w:t>…………○…………外…………○…………装…………○…………订…………○…………线…………○…………</w:t>
                </w:r>
              </w:p>
            </w:txbxContent>
          </v:textbox>
        </v:shape>
      </w:pict>
    </w:r>
    <w:r>
      <w:pict>
        <v:shape id="Quad Arrow 3" o:spid="_x0000_s2052" type="#_x0000_t202" style="height:843pt;margin-left:1056.4pt;margin-top:-43pt;mso-height-relative:page;mso-width-relative:page;position:absolute;v-text-anchor:middle;width:42.15pt;z-index:251660288" coordsize="21600,21600" o:preferrelative="t" filled="t" fillcolor="#d8d8d8">
          <v:stroke joinstyle="miter"/>
          <v:textbox style="layout-flow:vertical;mso-layout-flow-alt:bottom-to-top">
            <w:txbxContent>
              <w:p>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3" type="#_x0000_t202" style="height:843pt;margin-left:1025.45pt;margin-top:-43pt;mso-height-relative:page;mso-width-relative:page;position:absolute;v-text-anchor:middle;width:30.95pt;z-index:251661312" coordsize="21600,21600" o:preferrelative="t">
          <v:stroke joinstyle="miter"/>
          <v:textbox style="layout-flow:vertical;mso-layout-flow-alt:bottom-to-top">
            <w:txbxContent>
              <w:p>
                <w:pPr>
                  <w:spacing w:after="0" w:line="240" w:lineRule="auto"/>
                  <w:jc w:val="distribute"/>
                  <w:rPr>
                    <w:lang w:eastAsia="zh-CN"/>
                  </w:rPr>
                </w:pPr>
                <w:r>
                  <w:rPr>
                    <w:rFonts w:hint="eastAsia"/>
                    <w:lang w:eastAsia="zh-CN"/>
                  </w:rPr>
                  <w:t>…………○…………内…………○…………装…………○…………订…………○…………线…………○…………</w:t>
                </w:r>
              </w:p>
            </w:txbxContent>
          </v:textbox>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jc w:val="left"/>
      <w:rPr>
        <w:rFonts w:ascii="华文新魏" w:eastAsia="华文新魏"/>
        <w:b/>
        <w:bCs/>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semiHidden="0" w:uiPriority="1" w:qFormat="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semiHidden="0"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59"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spacing w:after="120" w:line="288" w:lineRule="auto"/>
      <w:textAlignment w:val="center"/>
    </w:pPr>
    <w:rPr>
      <w:rFonts w:ascii="Calibri" w:eastAsia="宋体" w:hAnsi="Calibri" w:cs="Times New Roman"/>
      <w:sz w:val="21"/>
      <w:szCs w:val="22"/>
      <w:lang w:val="en-US" w:eastAsia="en-US" w:bidi="ar-SA"/>
    </w:rPr>
  </w:style>
  <w:style w:type="character" w:default="1" w:styleId="DefaultParagraphFont">
    <w:name w:val="Default Paragraph Font"/>
    <w:uiPriority w:val="1"/>
    <w:unhideWhenUsed/>
    <w:qFormat/>
  </w:style>
  <w:style w:type="table" w:default="1" w:styleId="TableNormal">
    <w:name w:val="Normal Table"/>
    <w:uiPriority w:val="99"/>
    <w:unhideWhenUsed/>
    <w:qFormat/>
    <w:tblPr>
      <w:tblCellMar>
        <w:top w:w="0" w:type="dxa"/>
        <w:left w:w="108" w:type="dxa"/>
        <w:bottom w:w="0" w:type="dxa"/>
        <w:right w:w="108" w:type="dxa"/>
      </w:tblCellMar>
    </w:tblPr>
  </w:style>
  <w:style w:type="paragraph" w:styleId="BalloonText">
    <w:name w:val="Balloon Text"/>
    <w:basedOn w:val="Normal"/>
    <w:link w:val="Char1"/>
    <w:uiPriority w:val="99"/>
    <w:unhideWhenUsed/>
    <w:qFormat/>
    <w:rPr>
      <w:sz w:val="18"/>
      <w:szCs w:val="18"/>
    </w:rPr>
  </w:style>
  <w:style w:type="paragraph" w:styleId="Footer">
    <w:name w:val="footer"/>
    <w:basedOn w:val="Normal"/>
    <w:link w:val="Char0"/>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Pr>
      <w:sz w:val="18"/>
      <w:szCs w:val="18"/>
    </w:rPr>
  </w:style>
  <w:style w:type="character" w:customStyle="1" w:styleId="Char0">
    <w:name w:val="页脚 Char"/>
    <w:link w:val="Footer"/>
    <w:uiPriority w:val="99"/>
    <w:qFormat/>
    <w:rPr>
      <w:sz w:val="18"/>
      <w:szCs w:val="18"/>
    </w:rPr>
  </w:style>
  <w:style w:type="character" w:customStyle="1" w:styleId="Char1">
    <w:name w:val="批注框文本 Char"/>
    <w:link w:val="BalloonText"/>
    <w:uiPriority w:val="99"/>
    <w:semiHidden/>
    <w:qFormat/>
    <w:rPr>
      <w:sz w:val="18"/>
      <w:szCs w:val="18"/>
    </w:rPr>
  </w:style>
  <w:style w:type="paragraph" w:customStyle="1" w:styleId="1">
    <w:name w:val="正文1"/>
    <w:qFormat/>
    <w:pPr>
      <w:spacing w:after="200" w:line="276" w:lineRule="auto"/>
      <w:jc w:val="both"/>
    </w:pPr>
    <w:rPr>
      <w:rFonts w:ascii="Times New Roman" w:eastAsia="宋体" w:hAnsi="Times New Roman" w:cs="Times New Roman"/>
      <w:kern w:val="2"/>
      <w:sz w:val="21"/>
      <w:szCs w:val="21"/>
      <w:lang w:val="en-US" w:eastAsia="zh-CN" w:bidi="ar-SA"/>
    </w:rPr>
  </w:style>
  <w:style w:type="character" w:customStyle="1" w:styleId="15">
    <w:name w:val="15"/>
    <w:qFormat/>
    <w:rPr>
      <w:rFonts w:ascii="Times New Roman" w:hAnsi="Times New Roman" w:cs="Times New Roman" w:hint="default"/>
      <w:color w:val="0000FF"/>
      <w:u w:val="single"/>
    </w:rPr>
  </w:style>
  <w:style w:type="paragraph" w:customStyle="1" w:styleId="Normal0">
    <w:name w:val="Normal_0"/>
    <w:qFormat/>
    <w:pPr>
      <w:spacing w:after="200" w:line="276" w:lineRule="auto"/>
      <w:jc w:val="both"/>
    </w:pPr>
    <w:rPr>
      <w:rFonts w:ascii="Times New Roman" w:eastAsia="宋体" w:hAnsi="Times New Roman" w:cs="Times New Roman"/>
      <w:kern w:val="2"/>
      <w:sz w:val="21"/>
      <w:szCs w:val="21"/>
      <w:lang w:val="en-US" w:eastAsia="zh-CN" w:bidi="ar-SA"/>
    </w:rPr>
  </w:style>
  <w:style w:type="character" w:customStyle="1" w:styleId="DefaultParagraphFontPHPDOCX">
    <w:name w:val="Default Paragraph Font PHPDOCX"/>
    <w:uiPriority w:val="1"/>
    <w:semiHidden/>
    <w:unhideWhenUsed/>
    <w:qFormat/>
  </w:style>
  <w:style w:type="paragraph" w:customStyle="1" w:styleId="ListParagraphPHPDOCX">
    <w:name w:val="List Paragraph PHPDOCX"/>
    <w:uiPriority w:val="34"/>
    <w:qFormat/>
    <w:pPr>
      <w:spacing w:after="200" w:line="276" w:lineRule="auto"/>
      <w:ind w:left="720"/>
      <w:contextualSpacing/>
    </w:pPr>
    <w:rPr>
      <w:rFonts w:ascii="Times New Roman" w:eastAsia="宋体" w:hAnsi="Times New Roman" w:cs="Times New Roman"/>
    </w:rPr>
  </w:style>
  <w:style w:type="paragraph" w:customStyle="1" w:styleId="TitlePHPDOCX">
    <w:name w:val="Title PHPDOCX"/>
    <w:link w:val="TitleCarPHPDOCX"/>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p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qFormat/>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CellMar>
        <w:top w:w="0" w:type="dxa"/>
        <w:left w:w="108" w:type="dxa"/>
        <w:bottom w:w="0" w:type="dxa"/>
        <w:right w:w="108" w:type="dxa"/>
      </w:tblCellMar>
    </w:tblPr>
  </w:style>
  <w:style w:type="table" w:customStyle="1" w:styleId="TableGridPHPDOCX">
    <w:name w:val="Table Grid PHPDOCX"/>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qFormat/>
    <w:rPr>
      <w:sz w:val="16"/>
      <w:szCs w:val="16"/>
    </w:rPr>
  </w:style>
  <w:style w:type="paragraph" w:customStyle="1" w:styleId="annotationtextPHPDOCX">
    <w:name w:val="annotation text PHPDOCX"/>
    <w:link w:val="CommentTextCharPHPDOCX"/>
    <w:uiPriority w:val="99"/>
    <w:semiHidden/>
    <w:unhideWhenUsed/>
    <w:qFormat/>
    <w:pPr>
      <w:spacing w:after="200" w:line="240" w:lineRule="auto"/>
    </w:pPr>
    <w:rPr>
      <w:rFonts w:ascii="Times New Roman" w:eastAsia="宋体" w:hAnsi="Times New Roman" w:cs="Times New Roman"/>
      <w:sz w:val="20"/>
      <w:szCs w:val="20"/>
    </w:rPr>
  </w:style>
  <w:style w:type="character" w:customStyle="1" w:styleId="CommentTextCharPHPDOCX">
    <w:name w:val="Comment Text Char PHPDOCX"/>
    <w:basedOn w:val="DefaultParagraphFontPHPDOCX"/>
    <w:link w:val="annotationtextPHPDOCX"/>
    <w:uiPriority w:val="99"/>
    <w:semiHidden/>
    <w:qFormat/>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Pr>
      <w:b/>
      <w:bCs/>
    </w:rPr>
  </w:style>
  <w:style w:type="character" w:customStyle="1" w:styleId="CommentSubjectCharPHPDOCX">
    <w:name w:val="Comment Subject Char PHPDOCX"/>
    <w:basedOn w:val="CommentTextCharPHPDOCX"/>
    <w:link w:val="annotationsubjectPHPDOCX"/>
    <w:uiPriority w:val="99"/>
    <w:semiHidden/>
    <w:qFormat/>
    <w:rPr>
      <w:b/>
      <w:bCs/>
      <w:sz w:val="20"/>
      <w:szCs w:val="20"/>
    </w:rPr>
  </w:style>
  <w:style w:type="paragraph" w:customStyle="1" w:styleId="BalloonTextPHPDOCX">
    <w:name w:val="Balloon Text PHPDOCX"/>
    <w:link w:val="BalloonTextCharPHPDOCX"/>
    <w:uiPriority w:val="99"/>
    <w:semiHidden/>
    <w:unhideWhenUsed/>
    <w:qFormat/>
    <w:pPr>
      <w:spacing w:after="0" w:line="240" w:lineRule="auto"/>
    </w:pPr>
    <w:rPr>
      <w:rFonts w:ascii="Tahoma" w:eastAsia="宋体" w:hAnsi="Tahoma" w:cs="Tahoma"/>
      <w:sz w:val="16"/>
      <w:szCs w:val="16"/>
    </w:rPr>
  </w:style>
  <w:style w:type="character" w:customStyle="1" w:styleId="BalloonTextCharPHPDOCX">
    <w:name w:val="Balloon Text Char PHPDOCX"/>
    <w:basedOn w:val="DefaultParagraphFontPHPDOCX"/>
    <w:link w:val="BalloonTextPHPDOCX"/>
    <w:uiPriority w:val="99"/>
    <w:semiHidden/>
    <w:qFormat/>
    <w:rPr>
      <w:rFonts w:ascii="Tahoma" w:hAnsi="Tahoma" w:cs="Tahoma"/>
      <w:sz w:val="16"/>
      <w:szCs w:val="16"/>
    </w:rPr>
  </w:style>
  <w:style w:type="paragraph" w:customStyle="1" w:styleId="footnoteTextPHPDOCX">
    <w:name w:val="footnote Text PHPDOCX"/>
    <w:link w:val="footnoteTextCarPHPDOCX"/>
    <w:uiPriority w:val="99"/>
    <w:semiHidden/>
    <w:unhideWhenUsed/>
    <w:qFormat/>
    <w:pPr>
      <w:spacing w:after="0" w:line="240" w:lineRule="auto"/>
    </w:pPr>
    <w:rPr>
      <w:rFonts w:ascii="Times New Roman" w:eastAsia="宋体" w:hAnsi="Times New Roman" w:cs="Times New Roman"/>
      <w:sz w:val="20"/>
      <w:szCs w:val="20"/>
    </w:rPr>
  </w:style>
  <w:style w:type="character" w:customStyle="1" w:styleId="footnoteTextCarPHPDOCX">
    <w:name w:val="footnote Text Car PHPDOCX"/>
    <w:basedOn w:val="DefaultParagraphFontPHPDOCX"/>
    <w:link w:val="footnoteTextPHPDOCX"/>
    <w:uiPriority w:val="99"/>
    <w:semiHidden/>
    <w:qFormat/>
    <w:rPr>
      <w:sz w:val="20"/>
      <w:szCs w:val="20"/>
    </w:rPr>
  </w:style>
  <w:style w:type="character" w:customStyle="1" w:styleId="footnoteReferencePHPDOCX">
    <w:name w:val="footnote Reference PHPDOCX"/>
    <w:basedOn w:val="DefaultParagraphFontPHPDOCX"/>
    <w:uiPriority w:val="99"/>
    <w:semiHidden/>
    <w:unhideWhenUsed/>
    <w:qFormat/>
    <w:rPr>
      <w:vertAlign w:val="superscript"/>
    </w:rPr>
  </w:style>
  <w:style w:type="paragraph" w:customStyle="1" w:styleId="endnoteTextPHPDOCX">
    <w:name w:val="endnote Text PHPDOCX"/>
    <w:link w:val="endnoteTextCarPHPDOCX"/>
    <w:uiPriority w:val="99"/>
    <w:semiHidden/>
    <w:unhideWhenUsed/>
    <w:qFormat/>
    <w:pPr>
      <w:spacing w:after="0" w:line="240" w:lineRule="auto"/>
    </w:pPr>
    <w:rPr>
      <w:rFonts w:ascii="Times New Roman" w:eastAsia="宋体" w:hAnsi="Times New Roman" w:cs="Times New Roman"/>
      <w:sz w:val="20"/>
      <w:szCs w:val="20"/>
    </w:rPr>
  </w:style>
  <w:style w:type="character" w:customStyle="1" w:styleId="endnoteTextCarPHPDOCX">
    <w:name w:val="endnote Text Car PHPDOCX"/>
    <w:basedOn w:val="DefaultParagraphFontPHPDOCX"/>
    <w:link w:val="endnoteTextPHPDOCX"/>
    <w:uiPriority w:val="99"/>
    <w:semiHidden/>
    <w:qFormat/>
    <w:rPr>
      <w:sz w:val="20"/>
      <w:szCs w:val="20"/>
    </w:rPr>
  </w:style>
  <w:style w:type="character" w:customStyle="1" w:styleId="endnoteReferencePHPDOCX">
    <w:name w:val="endnote Reference PHPDOCX"/>
    <w:basedOn w:val="DefaultParagraphFontPHPDOCX"/>
    <w:uiPriority w:val="99"/>
    <w:semiHidden/>
    <w:unhideWhenUsed/>
    <w:qFormat/>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image" Target="media/image31.png" /><Relationship Id="rId37" Type="http://schemas.openxmlformats.org/officeDocument/2006/relationships/image" Target="media/image32.png" /><Relationship Id="rId38" Type="http://schemas.openxmlformats.org/officeDocument/2006/relationships/image" Target="media/image33.png" /><Relationship Id="rId39" Type="http://schemas.openxmlformats.org/officeDocument/2006/relationships/image" Target="media/image34.png" /><Relationship Id="rId4" Type="http://schemas.openxmlformats.org/officeDocument/2006/relationships/customXml" Target="../customXml/item1.xml" /><Relationship Id="rId40" Type="http://schemas.openxmlformats.org/officeDocument/2006/relationships/image" Target="media/image35.png" /><Relationship Id="rId41" Type="http://schemas.openxmlformats.org/officeDocument/2006/relationships/header" Target="header1.xml" /><Relationship Id="rId42" Type="http://schemas.openxmlformats.org/officeDocument/2006/relationships/header" Target="header2.xml" /><Relationship Id="rId43" Type="http://schemas.openxmlformats.org/officeDocument/2006/relationships/footer" Target="footer1.xml" /><Relationship Id="rId44" Type="http://schemas.openxmlformats.org/officeDocument/2006/relationships/theme" Target="theme/theme1.xml" /><Relationship Id="rId45" Type="http://schemas.openxmlformats.org/officeDocument/2006/relationships/styles" Target="styles.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2053"/>
    <customShpInfo spid="_x0000_s2054"/>
    <customShpInfo spid="_x0000_s1025"/>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8702C4-0A2C-48FC-AE9C-80CA7F2FC5B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Administrator</cp:lastModifiedBy>
  <cp:revision>6</cp:revision>
  <dcterms:created xsi:type="dcterms:W3CDTF">2013-12-09T06:44:00Z</dcterms:created>
  <dcterms:modified xsi:type="dcterms:W3CDTF">2019-04-23T00:18:39Z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